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8F8" w:rsidRDefault="00ED58F8" w:rsidP="00ED58F8">
      <w:pPr>
        <w:pStyle w:val="newncpi0"/>
        <w:spacing w:before="0" w:beforeAutospacing="0" w:after="0" w:afterAutospacing="0"/>
        <w:jc w:val="center"/>
        <w:rPr>
          <w:color w:val="000000"/>
        </w:rPr>
      </w:pPr>
      <w:r>
        <w:rPr>
          <w:rStyle w:val="name"/>
          <w:caps/>
          <w:color w:val="000000"/>
        </w:rPr>
        <w:t>ЗАКОН РЕСПУБЛИКИ БЕЛАРУСЬ</w:t>
      </w:r>
    </w:p>
    <w:p w:rsidR="00ED58F8" w:rsidRDefault="00ED58F8" w:rsidP="00ED58F8">
      <w:pPr>
        <w:pStyle w:val="newncpi"/>
        <w:spacing w:before="0" w:beforeAutospacing="0" w:after="0" w:afterAutospacing="0"/>
        <w:jc w:val="center"/>
        <w:rPr>
          <w:color w:val="000000"/>
        </w:rPr>
      </w:pPr>
      <w:r>
        <w:rPr>
          <w:rStyle w:val="datepr"/>
          <w:color w:val="000000"/>
        </w:rPr>
        <w:t xml:space="preserve">12 ноября </w:t>
      </w:r>
      <w:smartTag w:uri="urn:schemas-microsoft-com:office:smarttags" w:element="metricconverter">
        <w:smartTagPr>
          <w:attr w:name="ProductID" w:val="2001 г"/>
        </w:smartTagPr>
        <w:r>
          <w:rPr>
            <w:rStyle w:val="datepr"/>
            <w:color w:val="000000"/>
          </w:rPr>
          <w:t>2001 г</w:t>
        </w:r>
      </w:smartTag>
      <w:r>
        <w:rPr>
          <w:rStyle w:val="datepr"/>
          <w:color w:val="000000"/>
        </w:rPr>
        <w:t>.</w:t>
      </w:r>
      <w:r>
        <w:rPr>
          <w:rStyle w:val="apple-converted-space"/>
          <w:color w:val="000000"/>
        </w:rPr>
        <w:t> </w:t>
      </w:r>
      <w:r>
        <w:rPr>
          <w:rStyle w:val="number"/>
          <w:color w:val="000000"/>
        </w:rPr>
        <w:t>№ 55-З</w:t>
      </w:r>
    </w:p>
    <w:p w:rsidR="00ED58F8" w:rsidRDefault="00ED58F8" w:rsidP="00ED58F8">
      <w:pPr>
        <w:pStyle w:val="title"/>
        <w:spacing w:before="240" w:beforeAutospacing="0" w:after="240" w:afterAutospacing="0"/>
        <w:ind w:right="2268"/>
        <w:rPr>
          <w:b/>
          <w:bCs/>
          <w:color w:val="000000"/>
          <w:sz w:val="28"/>
          <w:szCs w:val="28"/>
        </w:rPr>
      </w:pPr>
      <w:r>
        <w:rPr>
          <w:b/>
          <w:bCs/>
          <w:color w:val="000000"/>
          <w:sz w:val="28"/>
          <w:szCs w:val="28"/>
        </w:rPr>
        <w:t>О погребении и похоронном деле</w:t>
      </w:r>
    </w:p>
    <w:p w:rsidR="00ED58F8" w:rsidRDefault="00ED58F8" w:rsidP="00ED58F8">
      <w:pPr>
        <w:pStyle w:val="prinodobren"/>
        <w:spacing w:before="240" w:beforeAutospacing="0" w:after="240" w:afterAutospacing="0"/>
        <w:rPr>
          <w:i/>
          <w:iCs/>
          <w:color w:val="000000"/>
        </w:rPr>
      </w:pPr>
      <w:proofErr w:type="gramStart"/>
      <w:r>
        <w:rPr>
          <w:i/>
          <w:iCs/>
          <w:color w:val="000000"/>
        </w:rPr>
        <w:t>Принят</w:t>
      </w:r>
      <w:proofErr w:type="gramEnd"/>
      <w:r>
        <w:rPr>
          <w:i/>
          <w:iCs/>
          <w:color w:val="000000"/>
        </w:rPr>
        <w:t xml:space="preserve"> Палатой представителей 17 октября 2001 года</w:t>
      </w:r>
      <w:r>
        <w:rPr>
          <w:i/>
          <w:iCs/>
          <w:color w:val="000000"/>
        </w:rPr>
        <w:br/>
        <w:t>Одобрен Советом Республики 25 октября 2001 года</w:t>
      </w:r>
    </w:p>
    <w:p w:rsidR="00ED58F8" w:rsidRDefault="00ED58F8" w:rsidP="00ED58F8">
      <w:pPr>
        <w:pStyle w:val="changei"/>
        <w:spacing w:before="0" w:beforeAutospacing="0" w:after="0" w:afterAutospacing="0"/>
        <w:ind w:left="1021"/>
        <w:rPr>
          <w:color w:val="000000"/>
        </w:rPr>
      </w:pPr>
      <w:r>
        <w:rPr>
          <w:color w:val="000000"/>
        </w:rPr>
        <w:t>Изменения и дополнения:</w:t>
      </w:r>
    </w:p>
    <w:p w:rsidR="00ED58F8" w:rsidRDefault="00ED58F8" w:rsidP="00ED58F8">
      <w:pPr>
        <w:pStyle w:val="changeadd"/>
        <w:spacing w:before="0" w:beforeAutospacing="0" w:after="0" w:afterAutospacing="0"/>
        <w:ind w:left="1134" w:firstLine="567"/>
        <w:jc w:val="both"/>
        <w:rPr>
          <w:color w:val="000000"/>
        </w:rPr>
      </w:pPr>
      <w:hyperlink r:id="rId4" w:history="1">
        <w:r>
          <w:rPr>
            <w:rStyle w:val="a3"/>
            <w:color w:val="E77860"/>
          </w:rPr>
          <w:t>Закон Республики Беларусь от 9 июля 2007 г. № 247-З</w:t>
        </w:r>
      </w:hyperlink>
      <w:r>
        <w:rPr>
          <w:rStyle w:val="apple-converted-space"/>
          <w:color w:val="000000"/>
        </w:rPr>
        <w:t> </w:t>
      </w:r>
      <w:r>
        <w:rPr>
          <w:color w:val="000000"/>
        </w:rPr>
        <w:t xml:space="preserve">(Национальный реестр правовых актов Республики Беларусь, </w:t>
      </w:r>
      <w:smartTag w:uri="urn:schemas-microsoft-com:office:smarttags" w:element="metricconverter">
        <w:smartTagPr>
          <w:attr w:name="ProductID" w:val="2007 г"/>
        </w:smartTagPr>
        <w:r>
          <w:rPr>
            <w:color w:val="000000"/>
          </w:rPr>
          <w:t>2007 г</w:t>
        </w:r>
      </w:smartTag>
      <w:r>
        <w:rPr>
          <w:color w:val="000000"/>
        </w:rPr>
        <w:t>., № 170, 2/1344) &lt;H10700247&gt;;</w:t>
      </w:r>
    </w:p>
    <w:p w:rsidR="00ED58F8" w:rsidRDefault="00ED58F8" w:rsidP="00ED58F8">
      <w:pPr>
        <w:pStyle w:val="changeadd"/>
        <w:spacing w:before="0" w:beforeAutospacing="0" w:after="0" w:afterAutospacing="0"/>
        <w:ind w:left="1134" w:firstLine="567"/>
        <w:jc w:val="both"/>
        <w:rPr>
          <w:color w:val="000000"/>
        </w:rPr>
      </w:pPr>
      <w:hyperlink r:id="rId5" w:history="1">
        <w:r>
          <w:rPr>
            <w:rStyle w:val="a3"/>
            <w:color w:val="E77860"/>
          </w:rPr>
          <w:t>Закон Республики Беларусь от 20 июня 2008 г. № 348-З</w:t>
        </w:r>
      </w:hyperlink>
      <w:r>
        <w:rPr>
          <w:rStyle w:val="apple-converted-space"/>
          <w:color w:val="000000"/>
        </w:rPr>
        <w:t> </w:t>
      </w:r>
      <w:r>
        <w:rPr>
          <w:color w:val="000000"/>
        </w:rPr>
        <w:t xml:space="preserve">(Национальный реестр правовых актов Республики Беларусь, </w:t>
      </w:r>
      <w:smartTag w:uri="urn:schemas-microsoft-com:office:smarttags" w:element="metricconverter">
        <w:smartTagPr>
          <w:attr w:name="ProductID" w:val="2008 г"/>
        </w:smartTagPr>
        <w:r>
          <w:rPr>
            <w:color w:val="000000"/>
          </w:rPr>
          <w:t>2008 г</w:t>
        </w:r>
      </w:smartTag>
      <w:r>
        <w:rPr>
          <w:color w:val="000000"/>
        </w:rPr>
        <w:t>., № 157, 2/1445) &lt;H10800348&gt;;</w:t>
      </w:r>
    </w:p>
    <w:p w:rsidR="00ED58F8" w:rsidRDefault="00ED58F8" w:rsidP="00ED58F8">
      <w:pPr>
        <w:pStyle w:val="changeadd"/>
        <w:spacing w:before="0" w:beforeAutospacing="0" w:after="0" w:afterAutospacing="0"/>
        <w:ind w:left="1134" w:firstLine="567"/>
        <w:jc w:val="both"/>
        <w:rPr>
          <w:color w:val="000000"/>
        </w:rPr>
      </w:pPr>
      <w:hyperlink r:id="rId6" w:history="1">
        <w:r>
          <w:rPr>
            <w:rStyle w:val="a3"/>
            <w:color w:val="E77860"/>
          </w:rPr>
          <w:t>Закон Республики Беларусь от 6 января 2009 г. № 6-З</w:t>
        </w:r>
      </w:hyperlink>
      <w:r>
        <w:rPr>
          <w:rStyle w:val="apple-converted-space"/>
          <w:color w:val="000000"/>
        </w:rPr>
        <w:t> </w:t>
      </w:r>
      <w:r>
        <w:rPr>
          <w:color w:val="000000"/>
        </w:rPr>
        <w:t xml:space="preserve">(Национальный реестр правовых актов Республики Беларусь, </w:t>
      </w:r>
      <w:smartTag w:uri="urn:schemas-microsoft-com:office:smarttags" w:element="metricconverter">
        <w:smartTagPr>
          <w:attr w:name="ProductID" w:val="2009 г"/>
        </w:smartTagPr>
        <w:r>
          <w:rPr>
            <w:color w:val="000000"/>
          </w:rPr>
          <w:t>2009 г</w:t>
        </w:r>
      </w:smartTag>
      <w:r>
        <w:rPr>
          <w:color w:val="000000"/>
        </w:rPr>
        <w:t>., № 16, 2/1558) &lt;H10900006&gt;;</w:t>
      </w:r>
    </w:p>
    <w:p w:rsidR="00ED58F8" w:rsidRDefault="00ED58F8" w:rsidP="00ED58F8">
      <w:pPr>
        <w:pStyle w:val="changeadd"/>
        <w:spacing w:before="0" w:beforeAutospacing="0" w:after="0" w:afterAutospacing="0"/>
        <w:ind w:left="1134" w:firstLine="567"/>
        <w:jc w:val="both"/>
        <w:rPr>
          <w:color w:val="000000"/>
        </w:rPr>
      </w:pPr>
      <w:hyperlink r:id="rId7" w:history="1">
        <w:r>
          <w:rPr>
            <w:rStyle w:val="a3"/>
            <w:color w:val="E77860"/>
          </w:rPr>
          <w:t>Закон Республики Беларусь  от 31 декабря 2009 г. № 114-З</w:t>
        </w:r>
      </w:hyperlink>
      <w:r>
        <w:rPr>
          <w:rStyle w:val="apple-converted-space"/>
          <w:color w:val="000000"/>
        </w:rPr>
        <w:t> </w:t>
      </w:r>
      <w:r>
        <w:rPr>
          <w:color w:val="000000"/>
        </w:rPr>
        <w:t xml:space="preserve">(Национальный реестр правовых актов Республики Беларусь, </w:t>
      </w:r>
      <w:smartTag w:uri="urn:schemas-microsoft-com:office:smarttags" w:element="metricconverter">
        <w:smartTagPr>
          <w:attr w:name="ProductID" w:val="2010 г"/>
        </w:smartTagPr>
        <w:r>
          <w:rPr>
            <w:color w:val="000000"/>
          </w:rPr>
          <w:t>2010 г</w:t>
        </w:r>
      </w:smartTag>
      <w:r>
        <w:rPr>
          <w:color w:val="000000"/>
        </w:rPr>
        <w:t>., № 15, 2/1666) &lt;H10900114&gt;</w:t>
      </w:r>
    </w:p>
    <w:p w:rsidR="00ED58F8" w:rsidRDefault="00ED58F8" w:rsidP="00ED58F8">
      <w:pPr>
        <w:pStyle w:val="newncpi"/>
        <w:spacing w:before="0" w:beforeAutospacing="0" w:after="0" w:afterAutospacing="0"/>
        <w:ind w:firstLine="567"/>
        <w:jc w:val="both"/>
        <w:rPr>
          <w:color w:val="000000"/>
        </w:rPr>
      </w:pPr>
      <w:r>
        <w:rPr>
          <w:color w:val="000000"/>
        </w:rPr>
        <w:t> </w:t>
      </w:r>
    </w:p>
    <w:p w:rsidR="00ED58F8" w:rsidRDefault="00ED58F8" w:rsidP="00ED58F8">
      <w:pPr>
        <w:pStyle w:val="newncpi"/>
        <w:spacing w:before="0" w:beforeAutospacing="0" w:after="0" w:afterAutospacing="0"/>
        <w:ind w:firstLine="567"/>
        <w:jc w:val="both"/>
        <w:rPr>
          <w:color w:val="000000"/>
        </w:rPr>
      </w:pPr>
      <w:r>
        <w:rPr>
          <w:color w:val="000000"/>
        </w:rPr>
        <w:t xml:space="preserve">Настоящий Закон регулирует отношения, связанные с погребением </w:t>
      </w:r>
      <w:proofErr w:type="gramStart"/>
      <w:r>
        <w:rPr>
          <w:color w:val="000000"/>
        </w:rPr>
        <w:t>умерших</w:t>
      </w:r>
      <w:proofErr w:type="gramEnd"/>
      <w:r>
        <w:rPr>
          <w:color w:val="000000"/>
        </w:rPr>
        <w:t>, и устанавливает:</w:t>
      </w:r>
    </w:p>
    <w:p w:rsidR="00ED58F8" w:rsidRDefault="00ED58F8" w:rsidP="00ED58F8">
      <w:pPr>
        <w:pStyle w:val="newncpi"/>
        <w:spacing w:before="0" w:beforeAutospacing="0" w:after="0" w:afterAutospacing="0"/>
        <w:ind w:firstLine="567"/>
        <w:jc w:val="both"/>
        <w:rPr>
          <w:color w:val="000000"/>
        </w:rPr>
      </w:pPr>
      <w:r>
        <w:rPr>
          <w:color w:val="000000"/>
        </w:rPr>
        <w:t>гарантии погребения умершего с учетом выраженного им при жизни волеизъявления и пожелания родственников;</w:t>
      </w:r>
    </w:p>
    <w:p w:rsidR="00ED58F8" w:rsidRDefault="00ED58F8" w:rsidP="00ED58F8">
      <w:pPr>
        <w:pStyle w:val="newncpi"/>
        <w:spacing w:before="0" w:beforeAutospacing="0" w:after="0" w:afterAutospacing="0"/>
        <w:ind w:firstLine="567"/>
        <w:jc w:val="both"/>
        <w:rPr>
          <w:color w:val="000000"/>
        </w:rPr>
      </w:pPr>
      <w:r>
        <w:rPr>
          <w:color w:val="000000"/>
        </w:rPr>
        <w:t>гарантии предоставления материальной и иной помощи для погребения умершего;</w:t>
      </w:r>
    </w:p>
    <w:p w:rsidR="00ED58F8" w:rsidRDefault="00ED58F8" w:rsidP="00ED58F8">
      <w:pPr>
        <w:pStyle w:val="newncpi"/>
        <w:spacing w:before="0" w:beforeAutospacing="0" w:after="0" w:afterAutospacing="0"/>
        <w:ind w:firstLine="567"/>
        <w:jc w:val="both"/>
        <w:rPr>
          <w:color w:val="000000"/>
        </w:rPr>
      </w:pPr>
      <w:r>
        <w:rPr>
          <w:color w:val="000000"/>
        </w:rPr>
        <w:t>санитарные и природоохранные требования к размещению и содержанию мест погребения;</w:t>
      </w:r>
    </w:p>
    <w:p w:rsidR="00ED58F8" w:rsidRDefault="00ED58F8" w:rsidP="00ED58F8">
      <w:pPr>
        <w:pStyle w:val="newncpi"/>
        <w:spacing w:before="0" w:beforeAutospacing="0" w:after="0" w:afterAutospacing="0"/>
        <w:ind w:firstLine="567"/>
        <w:jc w:val="both"/>
        <w:rPr>
          <w:color w:val="000000"/>
        </w:rPr>
      </w:pPr>
      <w:r>
        <w:rPr>
          <w:color w:val="000000"/>
        </w:rPr>
        <w:t>основы организации похоронного дела в Республике Беларусь как самостоятельного вида деятельности.</w:t>
      </w:r>
    </w:p>
    <w:p w:rsidR="00ED58F8" w:rsidRDefault="00ED58F8" w:rsidP="00ED58F8">
      <w:pPr>
        <w:pStyle w:val="chapter"/>
        <w:spacing w:before="240" w:beforeAutospacing="0" w:after="240" w:afterAutospacing="0"/>
        <w:jc w:val="center"/>
        <w:rPr>
          <w:b/>
          <w:bCs/>
          <w:caps/>
          <w:color w:val="000000"/>
        </w:rPr>
      </w:pPr>
      <w:r>
        <w:rPr>
          <w:b/>
          <w:bCs/>
          <w:caps/>
          <w:color w:val="000000"/>
        </w:rPr>
        <w:t>ГЛАВА 1</w:t>
      </w:r>
      <w:r>
        <w:rPr>
          <w:b/>
          <w:bCs/>
          <w:caps/>
          <w:color w:val="000000"/>
        </w:rPr>
        <w:br/>
        <w:t>ОБЩИЕ ПОЛОЖЕНИЯ</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1. Законодательство Республики Беларусь о погребении и похоронном деле</w:t>
      </w:r>
    </w:p>
    <w:p w:rsidR="00ED58F8" w:rsidRDefault="00ED58F8" w:rsidP="00ED58F8">
      <w:pPr>
        <w:pStyle w:val="newncpi"/>
        <w:spacing w:before="0" w:beforeAutospacing="0" w:after="0" w:afterAutospacing="0"/>
        <w:ind w:firstLine="567"/>
        <w:jc w:val="both"/>
        <w:rPr>
          <w:color w:val="000000"/>
        </w:rPr>
      </w:pPr>
      <w:r>
        <w:rPr>
          <w:color w:val="000000"/>
        </w:rPr>
        <w:t>Законодательство Республики Беларусь о погребении и похоронном деле состоит из настоящего Закона и других актов законодательства Республики Беларусь.</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2. Погребение (похороны)</w:t>
      </w:r>
    </w:p>
    <w:p w:rsidR="00ED58F8" w:rsidRDefault="00ED58F8" w:rsidP="00ED58F8">
      <w:pPr>
        <w:pStyle w:val="newncpi"/>
        <w:spacing w:before="0" w:beforeAutospacing="0" w:after="0" w:afterAutospacing="0"/>
        <w:ind w:firstLine="567"/>
        <w:jc w:val="both"/>
        <w:rPr>
          <w:color w:val="000000"/>
        </w:rPr>
      </w:pPr>
      <w:proofErr w:type="gramStart"/>
      <w:r>
        <w:rPr>
          <w:color w:val="000000"/>
        </w:rPr>
        <w:t>Погребение (похороны) – обрядовые действия по захоронению тела (останков) умершего в землю (могилу, склеп) или преданию огню (кремации) с захоронением урны с прахом (пеплом) в могилу, склеп, стену скорби (колумбарий) в соответствии с волеизъявлением покойного, вероисповеданием, обычаями и традициями, не противоречащими санитарным, природоохранным, градостроительным и иным нормам, установленным законодательством Республики Беларусь.</w:t>
      </w:r>
      <w:proofErr w:type="gramEnd"/>
    </w:p>
    <w:p w:rsidR="00ED58F8" w:rsidRDefault="00ED58F8" w:rsidP="00ED58F8">
      <w:pPr>
        <w:pStyle w:val="article"/>
        <w:spacing w:before="240" w:beforeAutospacing="0" w:after="240" w:afterAutospacing="0"/>
        <w:ind w:left="1922" w:hanging="1355"/>
        <w:rPr>
          <w:b/>
          <w:bCs/>
          <w:color w:val="000000"/>
        </w:rPr>
      </w:pPr>
      <w:r>
        <w:rPr>
          <w:b/>
          <w:bCs/>
          <w:color w:val="000000"/>
        </w:rPr>
        <w:t>Статья 3. Волеизъявление о достойном отношении к телу после смерти</w:t>
      </w:r>
    </w:p>
    <w:p w:rsidR="00ED58F8" w:rsidRDefault="00ED58F8" w:rsidP="00ED58F8">
      <w:pPr>
        <w:pStyle w:val="newncpi"/>
        <w:spacing w:before="0" w:beforeAutospacing="0" w:after="0" w:afterAutospacing="0"/>
        <w:ind w:firstLine="567"/>
        <w:jc w:val="both"/>
        <w:rPr>
          <w:color w:val="000000"/>
        </w:rPr>
      </w:pPr>
      <w:r>
        <w:rPr>
          <w:color w:val="000000"/>
        </w:rPr>
        <w:lastRenderedPageBreak/>
        <w:t>Волеизъявление о достойном отношении к телу после смерти (далее – волеизъявление) – пожелание, выраженное физическим лицом в устной или письменной форме в присутствии свидетелей:</w:t>
      </w:r>
    </w:p>
    <w:p w:rsidR="00ED58F8" w:rsidRDefault="00ED58F8" w:rsidP="00ED58F8">
      <w:pPr>
        <w:pStyle w:val="newncpi"/>
        <w:spacing w:before="0" w:beforeAutospacing="0" w:after="0" w:afterAutospacing="0"/>
        <w:ind w:firstLine="567"/>
        <w:jc w:val="both"/>
        <w:rPr>
          <w:color w:val="000000"/>
        </w:rPr>
      </w:pPr>
      <w:proofErr w:type="gramStart"/>
      <w:r>
        <w:rPr>
          <w:color w:val="000000"/>
        </w:rPr>
        <w:t>о доверии исполнения своего волеизъявления, в том числе осуществления погребения, супругу (супруге), близким родственникам (родителям и детям, родным братьям и сестрам, деду, бабке и внукам), иным родственникам, законному представителю, банку при открытии специального счета на погребение и заключении договора со специализированной организацией по вопросам похоронного дела (далее – специализированные организации), иным физическим или юридическим лицам;</w:t>
      </w:r>
      <w:proofErr w:type="gramEnd"/>
    </w:p>
    <w:p w:rsidR="00ED58F8" w:rsidRDefault="00ED58F8" w:rsidP="00ED58F8">
      <w:pPr>
        <w:pStyle w:val="newncpi"/>
        <w:spacing w:before="0" w:beforeAutospacing="0" w:after="0" w:afterAutospacing="0"/>
        <w:ind w:firstLine="567"/>
        <w:jc w:val="both"/>
        <w:rPr>
          <w:color w:val="000000"/>
        </w:rPr>
      </w:pPr>
      <w:r>
        <w:rPr>
          <w:color w:val="000000"/>
        </w:rPr>
        <w:t>о добровольном согласии или несогласии быть подвергнутым патологоанатомическому вскрытию, если оно не является обязательным для установления причины смерти;</w:t>
      </w:r>
    </w:p>
    <w:p w:rsidR="00ED58F8" w:rsidRDefault="00ED58F8" w:rsidP="00ED58F8">
      <w:pPr>
        <w:pStyle w:val="newncpi"/>
        <w:spacing w:before="0" w:beforeAutospacing="0" w:after="0" w:afterAutospacing="0"/>
        <w:ind w:firstLine="567"/>
        <w:jc w:val="both"/>
        <w:rPr>
          <w:color w:val="000000"/>
        </w:rPr>
      </w:pPr>
      <w:r>
        <w:rPr>
          <w:color w:val="000000"/>
        </w:rPr>
        <w:t>о добровольном согласии или несогласии на забор органов и тканей из его тела после смерти в порядке, установленном законодательством Республики Беларусь;</w:t>
      </w:r>
    </w:p>
    <w:p w:rsidR="00ED58F8" w:rsidRDefault="00ED58F8" w:rsidP="00ED58F8">
      <w:pPr>
        <w:pStyle w:val="newncpi"/>
        <w:spacing w:before="0" w:beforeAutospacing="0" w:after="0" w:afterAutospacing="0"/>
        <w:ind w:firstLine="567"/>
        <w:jc w:val="both"/>
        <w:rPr>
          <w:color w:val="000000"/>
        </w:rPr>
      </w:pPr>
      <w:r>
        <w:rPr>
          <w:color w:val="000000"/>
        </w:rPr>
        <w:t>о добровольном согласии или несогласии на передачу его тела в медицинские учреждения для использования в учебном процессе и научных исследованиях в порядке, установленном законодательством Республики Беларусь;</w:t>
      </w:r>
    </w:p>
    <w:p w:rsidR="00ED58F8" w:rsidRDefault="00ED58F8" w:rsidP="00ED58F8">
      <w:pPr>
        <w:pStyle w:val="newncpi"/>
        <w:spacing w:before="0" w:beforeAutospacing="0" w:after="0" w:afterAutospacing="0"/>
        <w:ind w:firstLine="567"/>
        <w:jc w:val="both"/>
        <w:rPr>
          <w:color w:val="000000"/>
        </w:rPr>
      </w:pPr>
      <w:r>
        <w:rPr>
          <w:color w:val="000000"/>
        </w:rPr>
        <w:t>быть погребенным рядом с ранее умершими супругом (супругой) либо близкими родственниками или на ином месте в соответствии с вероисповеданием, обычаями и традициями;</w:t>
      </w:r>
    </w:p>
    <w:p w:rsidR="00ED58F8" w:rsidRDefault="00ED58F8" w:rsidP="00ED58F8">
      <w:pPr>
        <w:pStyle w:val="newncpi"/>
        <w:spacing w:before="0" w:beforeAutospacing="0" w:after="0" w:afterAutospacing="0"/>
        <w:ind w:firstLine="567"/>
        <w:jc w:val="both"/>
        <w:rPr>
          <w:color w:val="000000"/>
        </w:rPr>
      </w:pPr>
      <w:r>
        <w:rPr>
          <w:color w:val="000000"/>
        </w:rPr>
        <w:t>быть подвергнутым огню (кремации).</w:t>
      </w:r>
    </w:p>
    <w:p w:rsidR="00ED58F8" w:rsidRDefault="00ED58F8" w:rsidP="00ED58F8">
      <w:pPr>
        <w:pStyle w:val="newncpi"/>
        <w:spacing w:before="0" w:beforeAutospacing="0" w:after="0" w:afterAutospacing="0"/>
        <w:ind w:firstLine="567"/>
        <w:jc w:val="both"/>
        <w:rPr>
          <w:color w:val="000000"/>
        </w:rPr>
      </w:pPr>
      <w:r>
        <w:rPr>
          <w:color w:val="000000"/>
        </w:rPr>
        <w:t>Волеизъявление, совершенное под принуждением, считается недействительным.</w:t>
      </w:r>
    </w:p>
    <w:p w:rsidR="00ED58F8" w:rsidRDefault="00ED58F8" w:rsidP="00ED58F8">
      <w:pPr>
        <w:pStyle w:val="newncpi"/>
        <w:spacing w:before="0" w:beforeAutospacing="0" w:after="0" w:afterAutospacing="0"/>
        <w:ind w:firstLine="567"/>
        <w:jc w:val="both"/>
        <w:rPr>
          <w:color w:val="000000"/>
        </w:rPr>
      </w:pPr>
      <w:r>
        <w:rPr>
          <w:color w:val="000000"/>
        </w:rPr>
        <w:t>Действия по достойному отношению к телу умершего должны осуществляться в соответствии с волеизъявлением, если это не противоречит законодательству Республики Беларусь и не возникли обстоятельства, при которых исполнение волеизъявления невозможно.</w:t>
      </w:r>
    </w:p>
    <w:p w:rsidR="00ED58F8" w:rsidRDefault="00ED58F8" w:rsidP="00ED58F8">
      <w:pPr>
        <w:pStyle w:val="newncpi"/>
        <w:spacing w:before="0" w:beforeAutospacing="0" w:after="0" w:afterAutospacing="0"/>
        <w:ind w:firstLine="567"/>
        <w:jc w:val="both"/>
        <w:rPr>
          <w:color w:val="000000"/>
        </w:rPr>
      </w:pPr>
      <w:r>
        <w:rPr>
          <w:color w:val="000000"/>
        </w:rPr>
        <w:t>В случае отсутствия волеизъявления право на осуществление действий, указанных в абзацах третьем-седьмом части первой настоящей статьи, имеют супруг (супруга), близкие родственники или законный представитель умершего. При их отсутствии или отказе иные родственники, другие физические или юридические лица, взявшие на себя организацию погребения умершего, имеют право на осуществление действий, указанных в абзацах шестом и седьмом части первой настоящей статьи.</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4. Исполнители волеизъявления</w:t>
      </w:r>
    </w:p>
    <w:p w:rsidR="00ED58F8" w:rsidRDefault="00ED58F8" w:rsidP="00ED58F8">
      <w:pPr>
        <w:pStyle w:val="newncpi"/>
        <w:spacing w:before="0" w:beforeAutospacing="0" w:after="0" w:afterAutospacing="0"/>
        <w:ind w:firstLine="567"/>
        <w:jc w:val="both"/>
        <w:rPr>
          <w:color w:val="000000"/>
        </w:rPr>
      </w:pPr>
      <w:r>
        <w:rPr>
          <w:color w:val="000000"/>
        </w:rPr>
        <w:t>Исполнителями волеизъявления являются лица, указанные в нем и согласившиеся взять на себя обязанность по его исполнению. В случае отсутствия в волеизъявлении указания на его исполнителей либо в случае их отказа от исполнения волеизъявления погребение осуществляется специализированными организациями.</w:t>
      </w:r>
    </w:p>
    <w:p w:rsidR="00ED58F8" w:rsidRDefault="00ED58F8" w:rsidP="00ED58F8">
      <w:pPr>
        <w:pStyle w:val="chapter"/>
        <w:spacing w:before="240" w:beforeAutospacing="0" w:after="240" w:afterAutospacing="0"/>
        <w:jc w:val="center"/>
        <w:rPr>
          <w:b/>
          <w:bCs/>
          <w:caps/>
          <w:color w:val="000000"/>
        </w:rPr>
      </w:pPr>
      <w:r>
        <w:rPr>
          <w:b/>
          <w:bCs/>
          <w:caps/>
          <w:color w:val="000000"/>
        </w:rPr>
        <w:t>ГЛАВА 2</w:t>
      </w:r>
      <w:r>
        <w:rPr>
          <w:b/>
          <w:bCs/>
          <w:caps/>
          <w:color w:val="000000"/>
        </w:rPr>
        <w:br/>
        <w:t>ОСУЩЕСТВЛЕНИЕ ПОГРЕБЕНИЯ</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5. Гарантии исполнения волеизъявления о погребении</w:t>
      </w:r>
    </w:p>
    <w:p w:rsidR="00ED58F8" w:rsidRDefault="00ED58F8" w:rsidP="00ED58F8">
      <w:pPr>
        <w:pStyle w:val="newncpi"/>
        <w:spacing w:before="0" w:beforeAutospacing="0" w:after="0" w:afterAutospacing="0"/>
        <w:ind w:firstLine="567"/>
        <w:jc w:val="both"/>
        <w:rPr>
          <w:color w:val="000000"/>
        </w:rPr>
      </w:pPr>
      <w:r>
        <w:rPr>
          <w:color w:val="000000"/>
        </w:rPr>
        <w:t>Государство гарантирует каждому человеку после его смерти погребение с учетом его волеизъявления, предоставление земельного участка для погребения в порядке, установленном настоящим Законом.</w:t>
      </w:r>
    </w:p>
    <w:p w:rsidR="00ED58F8" w:rsidRDefault="00ED58F8" w:rsidP="00ED58F8">
      <w:pPr>
        <w:pStyle w:val="newncpi"/>
        <w:spacing w:before="0" w:beforeAutospacing="0" w:after="0" w:afterAutospacing="0"/>
        <w:ind w:firstLine="567"/>
        <w:jc w:val="both"/>
        <w:rPr>
          <w:color w:val="000000"/>
        </w:rPr>
      </w:pPr>
      <w:r>
        <w:rPr>
          <w:color w:val="000000"/>
        </w:rPr>
        <w:t>Исполнение волеизъявления о погребении на заранее указанном месте погребения гарантируется при наличии на нем свободного земельного участка, места в склепе, стене скорби (колумбарии) с целью обеспечения полноты правового регулирования.</w:t>
      </w:r>
    </w:p>
    <w:p w:rsidR="00ED58F8" w:rsidRDefault="00ED58F8" w:rsidP="00ED58F8">
      <w:pPr>
        <w:pStyle w:val="newncpi"/>
        <w:spacing w:before="0" w:beforeAutospacing="0" w:after="0" w:afterAutospacing="0"/>
        <w:ind w:firstLine="567"/>
        <w:jc w:val="both"/>
        <w:rPr>
          <w:color w:val="000000"/>
        </w:rPr>
      </w:pPr>
      <w:proofErr w:type="gramStart"/>
      <w:r>
        <w:rPr>
          <w:color w:val="000000"/>
        </w:rPr>
        <w:t xml:space="preserve">При исполнении волеизъявления о погребении лицу, взявшему на себя организацию погребения умершего, гарантируются оплата связанных с погребением расходов, не </w:t>
      </w:r>
      <w:r>
        <w:rPr>
          <w:color w:val="000000"/>
        </w:rPr>
        <w:lastRenderedPageBreak/>
        <w:t>превышающих размера пособия (материальной помощи – в случае смерти безработного или членов его семьи) на погребение (далее – пособие (материальная помощь) на погребение), устанавливаемого Правительством Республики Беларусь, и выдача в установленные законодательством Республики Беларусь сроки медицинского свидетельства о смерти, справки о смерти для</w:t>
      </w:r>
      <w:proofErr w:type="gramEnd"/>
      <w:r>
        <w:rPr>
          <w:color w:val="000000"/>
        </w:rPr>
        <w:t xml:space="preserve"> получения пособия (материальной помощи) на погребение и свидетельства о смерти, разрешения на транспортировку тела (останков) умершего, а также внеочередное приобретение проездных документов.</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6. Гарантии осуществления погребения умершего</w:t>
      </w:r>
    </w:p>
    <w:p w:rsidR="00ED58F8" w:rsidRDefault="00ED58F8" w:rsidP="00ED58F8">
      <w:pPr>
        <w:pStyle w:val="newncpi"/>
        <w:spacing w:before="0" w:beforeAutospacing="0" w:after="0" w:afterAutospacing="0"/>
        <w:ind w:firstLine="567"/>
        <w:jc w:val="both"/>
        <w:rPr>
          <w:color w:val="000000"/>
        </w:rPr>
      </w:pPr>
      <w:r>
        <w:rPr>
          <w:color w:val="000000"/>
        </w:rPr>
        <w:t>Лицам, взявшим на себя организацию погребения умершего, государством гарантируются:</w:t>
      </w:r>
    </w:p>
    <w:p w:rsidR="00ED58F8" w:rsidRDefault="00ED58F8" w:rsidP="00ED58F8">
      <w:pPr>
        <w:pStyle w:val="newncpi"/>
        <w:spacing w:before="0" w:beforeAutospacing="0" w:after="0" w:afterAutospacing="0"/>
        <w:ind w:firstLine="567"/>
        <w:jc w:val="both"/>
        <w:rPr>
          <w:color w:val="000000"/>
        </w:rPr>
      </w:pPr>
      <w:r>
        <w:rPr>
          <w:color w:val="000000"/>
        </w:rPr>
        <w:t>выдача документов, необходимых для погребения, в течение суток с момента установления причины смерти;</w:t>
      </w:r>
    </w:p>
    <w:p w:rsidR="00ED58F8" w:rsidRDefault="00ED58F8" w:rsidP="00ED58F8">
      <w:pPr>
        <w:pStyle w:val="newncpi"/>
        <w:spacing w:before="0" w:beforeAutospacing="0" w:after="0" w:afterAutospacing="0"/>
        <w:ind w:firstLine="567"/>
        <w:jc w:val="both"/>
        <w:rPr>
          <w:color w:val="000000"/>
        </w:rPr>
      </w:pPr>
      <w:r>
        <w:rPr>
          <w:color w:val="000000"/>
        </w:rPr>
        <w:t>выдача тела умершего из морга в течение двух суток с момента установления причины смерти, если для установления причины смерти возникли основания для помещения тела умершего в морг;</w:t>
      </w:r>
    </w:p>
    <w:p w:rsidR="00ED58F8" w:rsidRDefault="00ED58F8" w:rsidP="00ED58F8">
      <w:pPr>
        <w:pStyle w:val="newncpi"/>
        <w:spacing w:before="0" w:beforeAutospacing="0" w:after="0" w:afterAutospacing="0"/>
        <w:ind w:firstLine="567"/>
        <w:jc w:val="both"/>
        <w:rPr>
          <w:color w:val="000000"/>
        </w:rPr>
      </w:pPr>
      <w:r>
        <w:rPr>
          <w:color w:val="000000"/>
        </w:rPr>
        <w:t>нахождение тела умершего в морге бесплатно до семи суток с момента установления причины смерти судебно-медицинской экспертизой, если существуют обстоятельства, затрудняющие погребение;</w:t>
      </w:r>
    </w:p>
    <w:p w:rsidR="00ED58F8" w:rsidRDefault="00ED58F8" w:rsidP="00ED58F8">
      <w:pPr>
        <w:pStyle w:val="newncpi"/>
        <w:spacing w:before="0" w:beforeAutospacing="0" w:after="0" w:afterAutospacing="0"/>
        <w:ind w:firstLine="567"/>
        <w:jc w:val="both"/>
        <w:rPr>
          <w:color w:val="000000"/>
        </w:rPr>
      </w:pPr>
      <w:r>
        <w:rPr>
          <w:color w:val="000000"/>
        </w:rPr>
        <w:t>в случае поиска этих лиц нахождение тела умершего в морге бесплатно до сорока пяти суток со дня установления причины смерти. По истечении указанного срока государственные лечебные учреждения, служба судебно-медицинской экспертизы и патологоанатомическая служба имеют право передавать невостребованное тело умершего специализированным организациям для захоронения либо в медицинские учреждения для использования в учебном процессе и научных исследованиях;</w:t>
      </w:r>
    </w:p>
    <w:p w:rsidR="00ED58F8" w:rsidRDefault="00ED58F8" w:rsidP="00ED58F8">
      <w:pPr>
        <w:pStyle w:val="newncpi"/>
        <w:spacing w:before="0" w:beforeAutospacing="0" w:after="0" w:afterAutospacing="0"/>
        <w:ind w:firstLine="567"/>
        <w:jc w:val="both"/>
        <w:rPr>
          <w:color w:val="000000"/>
        </w:rPr>
      </w:pPr>
      <w:r>
        <w:rPr>
          <w:color w:val="000000"/>
        </w:rPr>
        <w:t>оказание на безвозмездной основе гарантированных услуг по погребению либо выплата пособия (материальной помощи) на погребение.</w:t>
      </w:r>
    </w:p>
    <w:p w:rsidR="00ED58F8" w:rsidRDefault="00ED58F8" w:rsidP="00ED58F8">
      <w:pPr>
        <w:pStyle w:val="newncpi"/>
        <w:spacing w:before="0" w:beforeAutospacing="0" w:after="0" w:afterAutospacing="0"/>
        <w:ind w:firstLine="567"/>
        <w:jc w:val="both"/>
        <w:rPr>
          <w:color w:val="000000"/>
        </w:rPr>
      </w:pPr>
      <w:r>
        <w:rPr>
          <w:color w:val="000000"/>
        </w:rPr>
        <w:t>Выдача свидетельства о смерти и справки о смерти для получения пособия (материальной помощи) на погребение производится органом, регистрирующим акты гражданского состояния.</w:t>
      </w:r>
    </w:p>
    <w:p w:rsidR="00ED58F8" w:rsidRDefault="00ED58F8" w:rsidP="00ED58F8">
      <w:pPr>
        <w:pStyle w:val="newncpi"/>
        <w:spacing w:before="0" w:beforeAutospacing="0" w:after="0" w:afterAutospacing="0"/>
        <w:ind w:firstLine="567"/>
        <w:jc w:val="both"/>
        <w:rPr>
          <w:color w:val="000000"/>
        </w:rPr>
      </w:pPr>
      <w:r>
        <w:rPr>
          <w:color w:val="000000"/>
        </w:rPr>
        <w:t>Положения части первой настоящей статьи не распространяются на случаи смерти от особо опасных инфекционных заболеваний.</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7. Гарантированный перечень услуг по погребению</w:t>
      </w:r>
    </w:p>
    <w:p w:rsidR="00ED58F8" w:rsidRDefault="00ED58F8" w:rsidP="00ED58F8">
      <w:pPr>
        <w:pStyle w:val="newncpi"/>
        <w:spacing w:before="0" w:beforeAutospacing="0" w:after="0" w:afterAutospacing="0"/>
        <w:ind w:firstLine="567"/>
        <w:jc w:val="both"/>
        <w:rPr>
          <w:color w:val="000000"/>
        </w:rPr>
      </w:pPr>
      <w:r>
        <w:rPr>
          <w:color w:val="000000"/>
        </w:rPr>
        <w:t>Лицам, взявшим на себя организацию погребения умершего, гарантируется на безвозмездной основе оказание в пределах размера пособия (материальной помощи) на погребение следующих услуг:</w:t>
      </w:r>
    </w:p>
    <w:p w:rsidR="00ED58F8" w:rsidRDefault="00ED58F8" w:rsidP="00ED58F8">
      <w:pPr>
        <w:pStyle w:val="newncpi"/>
        <w:spacing w:before="0" w:beforeAutospacing="0" w:after="0" w:afterAutospacing="0"/>
        <w:ind w:firstLine="567"/>
        <w:jc w:val="both"/>
        <w:rPr>
          <w:color w:val="000000"/>
        </w:rPr>
      </w:pPr>
      <w:r>
        <w:rPr>
          <w:color w:val="000000"/>
        </w:rPr>
        <w:t>предоставление и доставка гроба, надмогильной деревянной тумбы (креста) с табличкой, на которой указаны фамилия, инициалы, даты рождения и смерти умершего (если они известны);</w:t>
      </w:r>
    </w:p>
    <w:p w:rsidR="00ED58F8" w:rsidRDefault="00ED58F8" w:rsidP="00ED58F8">
      <w:pPr>
        <w:pStyle w:val="newncpi"/>
        <w:spacing w:before="0" w:beforeAutospacing="0" w:after="0" w:afterAutospacing="0"/>
        <w:ind w:firstLine="567"/>
        <w:jc w:val="both"/>
        <w:rPr>
          <w:color w:val="000000"/>
        </w:rPr>
      </w:pPr>
      <w:r>
        <w:rPr>
          <w:color w:val="000000"/>
        </w:rPr>
        <w:t>перевозка тела (останков) умершего на кладбище либо в крематорий;</w:t>
      </w:r>
    </w:p>
    <w:p w:rsidR="00ED58F8" w:rsidRDefault="00ED58F8" w:rsidP="00ED58F8">
      <w:pPr>
        <w:pStyle w:val="newncpi"/>
        <w:spacing w:before="0" w:beforeAutospacing="0" w:after="0" w:afterAutospacing="0"/>
        <w:ind w:firstLine="567"/>
        <w:jc w:val="both"/>
        <w:rPr>
          <w:color w:val="000000"/>
        </w:rPr>
      </w:pPr>
      <w:proofErr w:type="gramStart"/>
      <w:r>
        <w:rPr>
          <w:color w:val="000000"/>
        </w:rPr>
        <w:t>погребение путем предания тела (останков) умершего земле (захоронение в могилу, склеп) либо предание огню (кремации) (с последующей выдачей урны с прахом (пеплом).</w:t>
      </w:r>
      <w:proofErr w:type="gramEnd"/>
    </w:p>
    <w:p w:rsidR="00ED58F8" w:rsidRDefault="00ED58F8" w:rsidP="00ED58F8">
      <w:pPr>
        <w:pStyle w:val="newncpi"/>
        <w:spacing w:before="0" w:beforeAutospacing="0" w:after="0" w:afterAutospacing="0"/>
        <w:ind w:firstLine="567"/>
        <w:jc w:val="both"/>
        <w:rPr>
          <w:color w:val="000000"/>
        </w:rPr>
      </w:pPr>
      <w:r>
        <w:rPr>
          <w:color w:val="000000"/>
        </w:rPr>
        <w:t>Услуги по погребению, указанные в части первой настоящей статьи, оказываются специализированной организацией по месту жительства умершего на основании заявления лиц, взявших на себя организацию погребения умершего, и справки о смерти для получения пособия (материальной помощи) на погребение.</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8. Порядок установления цен и тарифов и возмещения расходов по оказанию гарантированных услуг по погребению</w:t>
      </w:r>
    </w:p>
    <w:p w:rsidR="00ED58F8" w:rsidRDefault="00ED58F8" w:rsidP="00ED58F8">
      <w:pPr>
        <w:pStyle w:val="newncpi"/>
        <w:spacing w:before="0" w:beforeAutospacing="0" w:after="0" w:afterAutospacing="0"/>
        <w:ind w:firstLine="567"/>
        <w:jc w:val="both"/>
        <w:rPr>
          <w:color w:val="000000"/>
        </w:rPr>
      </w:pPr>
      <w:r>
        <w:rPr>
          <w:color w:val="000000"/>
        </w:rPr>
        <w:lastRenderedPageBreak/>
        <w:t>Цены и тарифы на гарантированные услуги по погребению устанавливаются местными исполнительными и распорядительными органами в пределах размера пособия (материальной помощи) на погребение.</w:t>
      </w:r>
    </w:p>
    <w:p w:rsidR="00ED58F8" w:rsidRDefault="00ED58F8" w:rsidP="00ED58F8">
      <w:pPr>
        <w:pStyle w:val="newncpi"/>
        <w:spacing w:before="0" w:beforeAutospacing="0" w:after="0" w:afterAutospacing="0"/>
        <w:ind w:firstLine="567"/>
        <w:jc w:val="both"/>
        <w:rPr>
          <w:color w:val="000000"/>
        </w:rPr>
      </w:pPr>
      <w:proofErr w:type="gramStart"/>
      <w:r>
        <w:rPr>
          <w:color w:val="000000"/>
        </w:rPr>
        <w:t>Возмещение расходов в пределах размера пособия (материальной помощи) на погребение специализированной организации производится по безналичным расчетам не позднее первого рабочего дня, следующего за днем предоставления справки о смерти для получения пособия (материальной помощи) на погребение, копии заявления лиц, взявших на себя организацию погребения умершего, документа специализированной организации о фактическом выполнении работ по погребению, за счет средств:</w:t>
      </w:r>
      <w:proofErr w:type="gramEnd"/>
    </w:p>
    <w:p w:rsidR="00ED58F8" w:rsidRDefault="00ED58F8" w:rsidP="00ED58F8">
      <w:pPr>
        <w:pStyle w:val="newncpi"/>
        <w:spacing w:before="0" w:beforeAutospacing="0" w:after="0" w:afterAutospacing="0"/>
        <w:ind w:firstLine="567"/>
        <w:jc w:val="both"/>
        <w:rPr>
          <w:color w:val="000000"/>
        </w:rPr>
      </w:pPr>
      <w:proofErr w:type="gramStart"/>
      <w:r>
        <w:rPr>
          <w:color w:val="000000"/>
        </w:rPr>
        <w:t>Фонда социальной защиты населения Министерства труда и социальной защиты Республики Беларусь – в случае смерти лица, на которое распространялось государственное социальное страхование и за которое или им самим уплачивались обязательные страховые взносы на социальное страхование в порядке, установленном законодательством Республики Беларусь, пенсионера, получавшего пенсию из средств государственного социального страхования, в том числе профессионального пенсионного страхования, а также их детей, не достигших</w:t>
      </w:r>
      <w:proofErr w:type="gramEnd"/>
      <w:r>
        <w:rPr>
          <w:color w:val="000000"/>
        </w:rPr>
        <w:t xml:space="preserve"> 18-летнего возраста (учащихся – 23-летнего возраста);</w:t>
      </w:r>
    </w:p>
    <w:p w:rsidR="00ED58F8" w:rsidRDefault="00ED58F8" w:rsidP="00ED58F8">
      <w:pPr>
        <w:pStyle w:val="newncpi"/>
        <w:spacing w:before="0" w:beforeAutospacing="0" w:after="0" w:afterAutospacing="0"/>
        <w:ind w:firstLine="567"/>
        <w:jc w:val="both"/>
        <w:rPr>
          <w:color w:val="000000"/>
        </w:rPr>
      </w:pPr>
      <w:r>
        <w:rPr>
          <w:color w:val="000000"/>
        </w:rPr>
        <w:t>Государственного фонда содействия занятости – в случае смерти безработного, зарегистрированного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исполнительных комитетов в установленном порядке, или детей безработного, не достигших 18-летнего возраста (учащихся – 23-летнего возраста);</w:t>
      </w:r>
    </w:p>
    <w:p w:rsidR="00ED58F8" w:rsidRDefault="00ED58F8" w:rsidP="00ED58F8">
      <w:pPr>
        <w:pStyle w:val="newncpi"/>
        <w:spacing w:before="0" w:beforeAutospacing="0" w:after="0" w:afterAutospacing="0"/>
        <w:ind w:firstLine="567"/>
        <w:jc w:val="both"/>
        <w:rPr>
          <w:color w:val="000000"/>
        </w:rPr>
      </w:pPr>
      <w:proofErr w:type="gramStart"/>
      <w:r>
        <w:rPr>
          <w:color w:val="000000"/>
        </w:rPr>
        <w:t>местного бюджета – в случае смерти лица, не работавшего и не являвшегося пенсионером, или смерти его детей, не достигших 18-летнего возраста (учащихся – 23-летнего возраста), а также в случаях рождения мертвого ребенка по истечении 196 дней беременности, погребения умершего, личность которого не установлена органами внутренних дел, и лица, отбывавшего наказание в местах лишения свободы;</w:t>
      </w:r>
      <w:proofErr w:type="gramEnd"/>
    </w:p>
    <w:p w:rsidR="00ED58F8" w:rsidRDefault="00ED58F8" w:rsidP="00ED58F8">
      <w:pPr>
        <w:pStyle w:val="newncpi"/>
        <w:spacing w:before="0" w:beforeAutospacing="0" w:after="0" w:afterAutospacing="0"/>
        <w:ind w:firstLine="567"/>
        <w:jc w:val="both"/>
        <w:rPr>
          <w:color w:val="000000"/>
        </w:rPr>
      </w:pPr>
      <w:r>
        <w:rPr>
          <w:color w:val="000000"/>
        </w:rPr>
        <w:t>республиканского бюджета – в случае смерти пенсионера, получавшего пенсию из средств республиканского бюджета, или его детей, не достигших 18-летнего возраста (учащихся – 23-летнего возраста);</w:t>
      </w:r>
    </w:p>
    <w:p w:rsidR="00ED58F8" w:rsidRDefault="00ED58F8" w:rsidP="00ED58F8">
      <w:pPr>
        <w:pStyle w:val="newncpi"/>
        <w:spacing w:before="0" w:beforeAutospacing="0" w:after="0" w:afterAutospacing="0"/>
        <w:ind w:firstLine="567"/>
        <w:jc w:val="both"/>
        <w:rPr>
          <w:color w:val="000000"/>
        </w:rPr>
      </w:pPr>
      <w:proofErr w:type="gramStart"/>
      <w:r>
        <w:rPr>
          <w:color w:val="000000"/>
        </w:rPr>
        <w:t>соответствующего государственного органа – в случае смерти (гибели) военнослужащего, военнообязанного, призванного на военные сборы, лица начальствующего и рядового состава органов внутренних дел, финансовых расследований, органов и подразделений по чрезвычайным ситуациям, прокурорского работника, судьи, сотрудника органов государственного контроля и органов государственной безопасности Республики Беларусь, а также их детей, не достигших 18-летнего возраста (учащихся – 23-летнего возраста).</w:t>
      </w:r>
      <w:proofErr w:type="gramEnd"/>
    </w:p>
    <w:p w:rsidR="00ED58F8" w:rsidRDefault="00ED58F8" w:rsidP="00ED58F8">
      <w:pPr>
        <w:pStyle w:val="article"/>
        <w:spacing w:before="240" w:beforeAutospacing="0" w:after="240" w:afterAutospacing="0"/>
        <w:ind w:left="1922" w:hanging="1355"/>
        <w:rPr>
          <w:b/>
          <w:bCs/>
          <w:color w:val="000000"/>
        </w:rPr>
      </w:pPr>
      <w:r>
        <w:rPr>
          <w:b/>
          <w:bCs/>
          <w:color w:val="000000"/>
        </w:rPr>
        <w:t>Статья 9. Выплата пособия (материальной помощи) на погребение</w:t>
      </w:r>
    </w:p>
    <w:p w:rsidR="00ED58F8" w:rsidRDefault="00ED58F8" w:rsidP="00ED58F8">
      <w:pPr>
        <w:pStyle w:val="newncpi"/>
        <w:spacing w:before="0" w:beforeAutospacing="0" w:after="0" w:afterAutospacing="0"/>
        <w:ind w:firstLine="567"/>
        <w:jc w:val="both"/>
        <w:rPr>
          <w:color w:val="000000"/>
        </w:rPr>
      </w:pPr>
      <w:r>
        <w:rPr>
          <w:color w:val="000000"/>
        </w:rPr>
        <w:t>Физическим лицам, взявшим на себя организацию погребения умершего и не получившим гарантированные услуги по погребению, выплачивается пособие (материальная помощь) на погребение.</w:t>
      </w:r>
    </w:p>
    <w:p w:rsidR="00ED58F8" w:rsidRDefault="00ED58F8" w:rsidP="00ED58F8">
      <w:pPr>
        <w:pStyle w:val="newncpi"/>
        <w:spacing w:before="0" w:beforeAutospacing="0" w:after="0" w:afterAutospacing="0"/>
        <w:ind w:firstLine="567"/>
        <w:jc w:val="both"/>
        <w:rPr>
          <w:color w:val="000000"/>
        </w:rPr>
      </w:pPr>
      <w:r>
        <w:rPr>
          <w:color w:val="000000"/>
        </w:rPr>
        <w:t>Выплата пособия (материальной помощи) на погребение производится в сроки и порядке, установленные законодательными актами Республики Беларусь, за счет средств, предусмотренных частью второй</w:t>
      </w:r>
      <w:r>
        <w:rPr>
          <w:rStyle w:val="apple-converted-space"/>
          <w:color w:val="000000"/>
        </w:rPr>
        <w:t> </w:t>
      </w:r>
      <w:hyperlink r:id="rId8" w:anchor="&amp;Article=8" w:history="1">
        <w:r>
          <w:rPr>
            <w:rStyle w:val="a3"/>
            <w:color w:val="E77860"/>
          </w:rPr>
          <w:t>статьи 8</w:t>
        </w:r>
      </w:hyperlink>
      <w:r>
        <w:rPr>
          <w:rStyle w:val="apple-converted-space"/>
          <w:color w:val="000000"/>
        </w:rPr>
        <w:t> </w:t>
      </w:r>
      <w:r>
        <w:rPr>
          <w:color w:val="000000"/>
        </w:rPr>
        <w:t>настоящего Закона.</w:t>
      </w:r>
    </w:p>
    <w:p w:rsidR="00ED58F8" w:rsidRDefault="00ED58F8" w:rsidP="00ED58F8">
      <w:pPr>
        <w:pStyle w:val="article"/>
        <w:spacing w:before="240" w:beforeAutospacing="0" w:after="240" w:afterAutospacing="0"/>
        <w:ind w:left="1922" w:hanging="1355"/>
        <w:rPr>
          <w:b/>
          <w:bCs/>
          <w:color w:val="000000"/>
        </w:rPr>
      </w:pPr>
      <w:r>
        <w:rPr>
          <w:b/>
          <w:bCs/>
          <w:color w:val="000000"/>
        </w:rPr>
        <w:t xml:space="preserve">Статья 10. Погребение умерших (погибших) военнослужащих и военнообязанных, призванных на военные сборы, лиц начальствующего и рядового состава органов внутренних дел, финансовых расследований, органов и подразделений по чрезвычайным ситуациям, прокурорских работников, судей, </w:t>
      </w:r>
      <w:r>
        <w:rPr>
          <w:b/>
          <w:bCs/>
          <w:color w:val="000000"/>
        </w:rPr>
        <w:lastRenderedPageBreak/>
        <w:t>сотрудников органов государственного контроля и органов государственной безопасности Республики Беларусь, ветеранов войны</w:t>
      </w:r>
    </w:p>
    <w:p w:rsidR="00ED58F8" w:rsidRDefault="00ED58F8" w:rsidP="00ED58F8">
      <w:pPr>
        <w:pStyle w:val="newncpi"/>
        <w:spacing w:before="0" w:beforeAutospacing="0" w:after="0" w:afterAutospacing="0"/>
        <w:ind w:firstLine="567"/>
        <w:jc w:val="both"/>
        <w:rPr>
          <w:color w:val="000000"/>
        </w:rPr>
      </w:pPr>
      <w:proofErr w:type="gramStart"/>
      <w:r>
        <w:rPr>
          <w:color w:val="000000"/>
        </w:rPr>
        <w:t>Погребение военнослужащих, военнообязанных, призванных на военные сборы, лиц начальствующего и рядового состава органов внутренних дел, финансовых расследований, органов и подразделений по чрезвычайным ситуациям, прокурорских работников, судей, сотрудников органов государственного контроля и органов государственной безопасности Республики Беларусь, умерших (погибших) при исполнении обязанностей военной службы (служебных обязанностей) и на военных сборах, в результате ранения (контузии), увечья, травмы или заболевания, а также умерших</w:t>
      </w:r>
      <w:proofErr w:type="gramEnd"/>
      <w:r>
        <w:rPr>
          <w:color w:val="000000"/>
        </w:rPr>
        <w:t xml:space="preserve"> (</w:t>
      </w:r>
      <w:proofErr w:type="gramStart"/>
      <w:r>
        <w:rPr>
          <w:color w:val="000000"/>
        </w:rPr>
        <w:t>погибших) граждан после увольнения с военной службы, со службы в органах внутренних дел с правом на пенсию, других указанных в настоящей статье органах и ветеранов войны осуществляется в соответствии с настоящим Законом и иными актами законодательства Республики Беларусь за счет бюджетных средств, выделяемых на содержание государственных органов, в которых умерший (погибший) проходил военную службу (был призван на военные сборы), службу</w:t>
      </w:r>
      <w:proofErr w:type="gramEnd"/>
      <w:r>
        <w:rPr>
          <w:color w:val="000000"/>
        </w:rPr>
        <w:t xml:space="preserve"> в органах внутренних дел и </w:t>
      </w:r>
      <w:proofErr w:type="gramStart"/>
      <w:r>
        <w:rPr>
          <w:color w:val="000000"/>
        </w:rPr>
        <w:t>других</w:t>
      </w:r>
      <w:proofErr w:type="gramEnd"/>
      <w:r>
        <w:rPr>
          <w:color w:val="000000"/>
        </w:rPr>
        <w:t xml:space="preserve"> указанных в настоящей статье органах. Нормы расходов на погребение и порядок их выплат устанавливаются Правительством Республики Беларусь.</w:t>
      </w:r>
    </w:p>
    <w:p w:rsidR="00ED58F8" w:rsidRDefault="00ED58F8" w:rsidP="00ED58F8">
      <w:pPr>
        <w:pStyle w:val="newncpi"/>
        <w:spacing w:before="0" w:beforeAutospacing="0" w:after="0" w:afterAutospacing="0"/>
        <w:ind w:firstLine="567"/>
        <w:jc w:val="both"/>
        <w:rPr>
          <w:color w:val="000000"/>
        </w:rPr>
      </w:pPr>
      <w:r>
        <w:rPr>
          <w:color w:val="000000"/>
        </w:rPr>
        <w:t>На погребение умерших (погибших), указанных в части первой настоящей статьи, вследствие других причин лицам, взявшим на себя организацию погребения умершего (погибшего), выплачивается пособие в соответствии с действующим законодательством Республики Беларусь.</w:t>
      </w:r>
    </w:p>
    <w:p w:rsidR="00ED58F8" w:rsidRDefault="00ED58F8" w:rsidP="00ED58F8">
      <w:pPr>
        <w:pStyle w:val="newncpi"/>
        <w:spacing w:before="0" w:beforeAutospacing="0" w:after="0" w:afterAutospacing="0"/>
        <w:ind w:firstLine="567"/>
        <w:jc w:val="both"/>
        <w:rPr>
          <w:color w:val="000000"/>
        </w:rPr>
      </w:pPr>
      <w:r>
        <w:rPr>
          <w:color w:val="000000"/>
        </w:rPr>
        <w:t>Погребение умерших (погибших), указанных в части первой настоящей статьи, осуществляется на воинских кладбищах, воинских участках общественных кладбищ или в других местах погребения с учетом волеизъявления умерших (погибших) либо пожелания лиц, взявших на себя организацию погребения. Республиканские органы государственного управления, учитывая государственные заслуги умерших (погибших), указанных в части первой настоящей статьи, имеют право ходатайствовать перед специализированной организацией о погребении умершего (погибшего) на определенном местными исполнительными и распорядительными органами почетном месте (участке) погребения, если это не противоречит волеизъявлению умершего (погибшего), пожеланиям лиц, взявших на себя организацию погребения.</w:t>
      </w:r>
    </w:p>
    <w:p w:rsidR="00ED58F8" w:rsidRDefault="00ED58F8" w:rsidP="00ED58F8">
      <w:pPr>
        <w:pStyle w:val="newncpi"/>
        <w:spacing w:before="0" w:beforeAutospacing="0" w:after="0" w:afterAutospacing="0"/>
        <w:ind w:firstLine="567"/>
        <w:jc w:val="both"/>
        <w:rPr>
          <w:color w:val="000000"/>
        </w:rPr>
      </w:pPr>
      <w:r>
        <w:rPr>
          <w:color w:val="000000"/>
        </w:rPr>
        <w:t>В случае погребения умерших (погибших), указанных в части первой настоящей статьи, за счет средств органов, в которых они проходили военную службу (были призваны на военные сборы), пособие на погребение лицам, взявшим на себя организацию погребения, не выплачивается.</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11. Погребение умерших (погибших) при отсутствии лиц, взявших на себя организацию погребения</w:t>
      </w:r>
    </w:p>
    <w:p w:rsidR="00ED58F8" w:rsidRDefault="00ED58F8" w:rsidP="00ED58F8">
      <w:pPr>
        <w:pStyle w:val="newncpi"/>
        <w:spacing w:before="0" w:beforeAutospacing="0" w:after="0" w:afterAutospacing="0"/>
        <w:ind w:firstLine="567"/>
        <w:jc w:val="both"/>
        <w:rPr>
          <w:color w:val="000000"/>
        </w:rPr>
      </w:pPr>
      <w:proofErr w:type="gramStart"/>
      <w:r>
        <w:rPr>
          <w:color w:val="000000"/>
        </w:rPr>
        <w:t>При отсутствии лиц, взявших на себя организацию погребения умершего (погибшего), либо в случае, если личность умершего (погибшего) не установлена органами внутренних дел, погребение осуществляется путем предания земле тела (останков) на общественных кладбищах специализированной организацией с последующим возмещением ей расходов в соответствии со</w:t>
      </w:r>
      <w:r>
        <w:rPr>
          <w:rStyle w:val="apple-converted-space"/>
          <w:color w:val="000000"/>
        </w:rPr>
        <w:t> </w:t>
      </w:r>
      <w:hyperlink r:id="rId9" w:anchor="&amp;Article=8" w:history="1">
        <w:r>
          <w:rPr>
            <w:rStyle w:val="a3"/>
            <w:color w:val="E77860"/>
          </w:rPr>
          <w:t>статьей 8</w:t>
        </w:r>
      </w:hyperlink>
      <w:r>
        <w:rPr>
          <w:rStyle w:val="apple-converted-space"/>
          <w:color w:val="000000"/>
        </w:rPr>
        <w:t> </w:t>
      </w:r>
      <w:r>
        <w:rPr>
          <w:color w:val="000000"/>
        </w:rPr>
        <w:t>настоящего Закона в течение трех суток с момента получения письменного уведомления медицинского учреждения об установлении причины</w:t>
      </w:r>
      <w:proofErr w:type="gramEnd"/>
      <w:r>
        <w:rPr>
          <w:color w:val="000000"/>
        </w:rPr>
        <w:t xml:space="preserve"> смерти, кроме случая, предусмотренного абзацем четвертым части первой</w:t>
      </w:r>
      <w:r>
        <w:rPr>
          <w:rStyle w:val="apple-converted-space"/>
          <w:color w:val="000000"/>
        </w:rPr>
        <w:t> </w:t>
      </w:r>
      <w:hyperlink r:id="rId10" w:anchor="&amp;Article=6" w:history="1">
        <w:r>
          <w:rPr>
            <w:rStyle w:val="a3"/>
            <w:color w:val="E77860"/>
          </w:rPr>
          <w:t>статьи 6</w:t>
        </w:r>
      </w:hyperlink>
      <w:r>
        <w:rPr>
          <w:rStyle w:val="apple-converted-space"/>
          <w:color w:val="000000"/>
        </w:rPr>
        <w:t> </w:t>
      </w:r>
      <w:r>
        <w:rPr>
          <w:color w:val="000000"/>
        </w:rPr>
        <w:t>настоящего Закона.</w:t>
      </w:r>
    </w:p>
    <w:p w:rsidR="00ED58F8" w:rsidRDefault="00ED58F8" w:rsidP="00ED58F8">
      <w:pPr>
        <w:pStyle w:val="newncpi"/>
        <w:spacing w:before="0" w:beforeAutospacing="0" w:after="0" w:afterAutospacing="0"/>
        <w:ind w:firstLine="567"/>
        <w:jc w:val="both"/>
        <w:rPr>
          <w:color w:val="000000"/>
        </w:rPr>
      </w:pPr>
      <w:r>
        <w:rPr>
          <w:color w:val="000000"/>
        </w:rPr>
        <w:t>Услуги, оказываемые специализированной организацией при погребении умерших (погибших), указанных в части первой настоящей статьи, включают:</w:t>
      </w:r>
    </w:p>
    <w:p w:rsidR="00ED58F8" w:rsidRDefault="00ED58F8" w:rsidP="00ED58F8">
      <w:pPr>
        <w:pStyle w:val="newncpi"/>
        <w:spacing w:before="0" w:beforeAutospacing="0" w:after="0" w:afterAutospacing="0"/>
        <w:ind w:firstLine="567"/>
        <w:jc w:val="both"/>
        <w:rPr>
          <w:color w:val="000000"/>
        </w:rPr>
      </w:pPr>
      <w:r>
        <w:rPr>
          <w:color w:val="000000"/>
        </w:rPr>
        <w:t>оформление документов, необходимых для погребения;</w:t>
      </w:r>
    </w:p>
    <w:p w:rsidR="00ED58F8" w:rsidRDefault="00ED58F8" w:rsidP="00ED58F8">
      <w:pPr>
        <w:pStyle w:val="newncpi"/>
        <w:spacing w:before="0" w:beforeAutospacing="0" w:after="0" w:afterAutospacing="0"/>
        <w:ind w:firstLine="567"/>
        <w:jc w:val="both"/>
        <w:rPr>
          <w:color w:val="000000"/>
        </w:rPr>
      </w:pPr>
      <w:r>
        <w:rPr>
          <w:color w:val="000000"/>
        </w:rPr>
        <w:t>облачение тела;</w:t>
      </w:r>
    </w:p>
    <w:p w:rsidR="00ED58F8" w:rsidRDefault="00ED58F8" w:rsidP="00ED58F8">
      <w:pPr>
        <w:pStyle w:val="newncpi"/>
        <w:spacing w:before="0" w:beforeAutospacing="0" w:after="0" w:afterAutospacing="0"/>
        <w:ind w:firstLine="567"/>
        <w:jc w:val="both"/>
        <w:rPr>
          <w:color w:val="000000"/>
        </w:rPr>
      </w:pPr>
      <w:r>
        <w:rPr>
          <w:color w:val="000000"/>
        </w:rPr>
        <w:lastRenderedPageBreak/>
        <w:t>предоставление гроба и надмогильной деревянной тумбы (креста) с табличкой, на которой указаны фамилия, инициалы, даты рождения и смерти умершего (если они известны);</w:t>
      </w:r>
    </w:p>
    <w:p w:rsidR="00ED58F8" w:rsidRDefault="00ED58F8" w:rsidP="00ED58F8">
      <w:pPr>
        <w:pStyle w:val="newncpi"/>
        <w:spacing w:before="0" w:beforeAutospacing="0" w:after="0" w:afterAutospacing="0"/>
        <w:ind w:firstLine="567"/>
        <w:jc w:val="both"/>
        <w:rPr>
          <w:color w:val="000000"/>
        </w:rPr>
      </w:pPr>
      <w:r>
        <w:rPr>
          <w:color w:val="000000"/>
        </w:rPr>
        <w:t>перевозку тела (останков) умершего (погибшего) на кладбище;</w:t>
      </w:r>
    </w:p>
    <w:p w:rsidR="00ED58F8" w:rsidRDefault="00ED58F8" w:rsidP="00ED58F8">
      <w:pPr>
        <w:pStyle w:val="newncpi"/>
        <w:spacing w:before="0" w:beforeAutospacing="0" w:after="0" w:afterAutospacing="0"/>
        <w:ind w:firstLine="567"/>
        <w:jc w:val="both"/>
        <w:rPr>
          <w:color w:val="000000"/>
        </w:rPr>
      </w:pPr>
      <w:proofErr w:type="gramStart"/>
      <w:r>
        <w:rPr>
          <w:color w:val="000000"/>
        </w:rPr>
        <w:t>погребение путем предания тела (останков) умершего (погибшего) земле (захоронение в могилу) либо предание огню (кремации);</w:t>
      </w:r>
      <w:proofErr w:type="gramEnd"/>
    </w:p>
    <w:p w:rsidR="00ED58F8" w:rsidRDefault="00ED58F8" w:rsidP="00ED58F8">
      <w:pPr>
        <w:pStyle w:val="newncpi"/>
        <w:spacing w:before="0" w:beforeAutospacing="0" w:after="0" w:afterAutospacing="0"/>
        <w:ind w:firstLine="567"/>
        <w:jc w:val="both"/>
        <w:rPr>
          <w:color w:val="000000"/>
        </w:rPr>
      </w:pPr>
      <w:r>
        <w:rPr>
          <w:color w:val="000000"/>
        </w:rPr>
        <w:t>составление и направление акта о захоронении неопознанных трупов в Министерство внутренних дел Республики Беларусь для постановки на централизованный республиканский учет.</w:t>
      </w:r>
    </w:p>
    <w:p w:rsidR="00ED58F8" w:rsidRDefault="00ED58F8" w:rsidP="00ED58F8">
      <w:pPr>
        <w:pStyle w:val="article"/>
        <w:spacing w:before="240" w:beforeAutospacing="0" w:after="240" w:afterAutospacing="0"/>
        <w:ind w:left="1922" w:hanging="1355"/>
        <w:rPr>
          <w:b/>
          <w:bCs/>
          <w:color w:val="000000"/>
        </w:rPr>
      </w:pPr>
      <w:r>
        <w:rPr>
          <w:b/>
          <w:bCs/>
          <w:color w:val="000000"/>
        </w:rPr>
        <w:t xml:space="preserve">Статья 12. </w:t>
      </w:r>
      <w:proofErr w:type="gramStart"/>
      <w:r>
        <w:rPr>
          <w:b/>
          <w:bCs/>
          <w:color w:val="000000"/>
        </w:rPr>
        <w:t>Погребение умерших в период отбывания наказания в местах лишения свободы</w:t>
      </w:r>
      <w:proofErr w:type="gramEnd"/>
    </w:p>
    <w:p w:rsidR="00ED58F8" w:rsidRDefault="00ED58F8" w:rsidP="00ED58F8">
      <w:pPr>
        <w:pStyle w:val="newncpi"/>
        <w:spacing w:before="0" w:beforeAutospacing="0" w:after="0" w:afterAutospacing="0"/>
        <w:ind w:firstLine="567"/>
        <w:jc w:val="both"/>
        <w:rPr>
          <w:color w:val="000000"/>
        </w:rPr>
      </w:pPr>
      <w:r>
        <w:rPr>
          <w:color w:val="000000"/>
        </w:rPr>
        <w:t>В случае смерти лица, отбывающего наказание в местах лишения свободы, родственники умершего имеют право взять на себя организацию его погребения. В случае отсутствия родственников или их отказа погребение умершего в период отбывания наказания в местах лишения свободы осуществляется в соответствии со</w:t>
      </w:r>
      <w:r>
        <w:rPr>
          <w:rStyle w:val="apple-converted-space"/>
          <w:color w:val="000000"/>
        </w:rPr>
        <w:t> </w:t>
      </w:r>
      <w:hyperlink r:id="rId11" w:anchor="&amp;Article=11" w:history="1">
        <w:r>
          <w:rPr>
            <w:rStyle w:val="a3"/>
            <w:color w:val="E77860"/>
          </w:rPr>
          <w:t>статьей 11</w:t>
        </w:r>
      </w:hyperlink>
      <w:r>
        <w:rPr>
          <w:rStyle w:val="apple-converted-space"/>
          <w:color w:val="000000"/>
        </w:rPr>
        <w:t> </w:t>
      </w:r>
      <w:r>
        <w:rPr>
          <w:color w:val="000000"/>
        </w:rPr>
        <w:t>настоящего Закона с уведомлением родственников о месте его захоронения.</w:t>
      </w:r>
    </w:p>
    <w:p w:rsidR="00ED58F8" w:rsidRDefault="00ED58F8" w:rsidP="00ED58F8">
      <w:pPr>
        <w:pStyle w:val="article"/>
        <w:spacing w:before="240" w:beforeAutospacing="0" w:after="240" w:afterAutospacing="0"/>
        <w:ind w:left="1922" w:hanging="1355"/>
        <w:rPr>
          <w:b/>
          <w:bCs/>
          <w:color w:val="000000"/>
        </w:rPr>
      </w:pPr>
      <w:r>
        <w:rPr>
          <w:b/>
          <w:bCs/>
          <w:color w:val="000000"/>
        </w:rPr>
        <w:t xml:space="preserve">Статья 13. Погребение </w:t>
      </w:r>
      <w:proofErr w:type="gramStart"/>
      <w:r>
        <w:rPr>
          <w:b/>
          <w:bCs/>
          <w:color w:val="000000"/>
        </w:rPr>
        <w:t>умерших</w:t>
      </w:r>
      <w:proofErr w:type="gramEnd"/>
      <w:r>
        <w:rPr>
          <w:b/>
          <w:bCs/>
          <w:color w:val="000000"/>
        </w:rPr>
        <w:t xml:space="preserve"> после приведения в исполнение исключительной меры наказания (смертной казни)</w:t>
      </w:r>
    </w:p>
    <w:p w:rsidR="00ED58F8" w:rsidRDefault="00ED58F8" w:rsidP="00ED58F8">
      <w:pPr>
        <w:pStyle w:val="newncpi"/>
        <w:spacing w:before="0" w:beforeAutospacing="0" w:after="0" w:afterAutospacing="0"/>
        <w:ind w:firstLine="567"/>
        <w:jc w:val="both"/>
        <w:rPr>
          <w:color w:val="000000"/>
        </w:rPr>
      </w:pPr>
      <w:r>
        <w:rPr>
          <w:color w:val="000000"/>
        </w:rPr>
        <w:t xml:space="preserve">Погребение </w:t>
      </w:r>
      <w:proofErr w:type="gramStart"/>
      <w:r>
        <w:rPr>
          <w:color w:val="000000"/>
        </w:rPr>
        <w:t>умерших</w:t>
      </w:r>
      <w:proofErr w:type="gramEnd"/>
      <w:r>
        <w:rPr>
          <w:color w:val="000000"/>
        </w:rPr>
        <w:t xml:space="preserve"> после приведения в исполнение исключительной меры наказания (смертной казни) осуществляется в порядке, установленном законодательством Республики Беларусь.</w:t>
      </w:r>
    </w:p>
    <w:p w:rsidR="00ED58F8" w:rsidRDefault="00ED58F8" w:rsidP="00ED58F8">
      <w:pPr>
        <w:pStyle w:val="article"/>
        <w:spacing w:before="240" w:beforeAutospacing="0" w:after="240" w:afterAutospacing="0"/>
        <w:ind w:left="1922" w:hanging="1355"/>
        <w:rPr>
          <w:b/>
          <w:bCs/>
          <w:color w:val="000000"/>
        </w:rPr>
      </w:pPr>
      <w:r>
        <w:rPr>
          <w:b/>
          <w:bCs/>
          <w:color w:val="000000"/>
        </w:rPr>
        <w:t xml:space="preserve">Статья 14. </w:t>
      </w:r>
      <w:proofErr w:type="gramStart"/>
      <w:r>
        <w:rPr>
          <w:b/>
          <w:bCs/>
          <w:color w:val="000000"/>
        </w:rPr>
        <w:t>Транспортировка и погребение умерших в особых случаях</w:t>
      </w:r>
      <w:proofErr w:type="gramEnd"/>
    </w:p>
    <w:p w:rsidR="00ED58F8" w:rsidRDefault="00ED58F8" w:rsidP="00ED58F8">
      <w:pPr>
        <w:pStyle w:val="newncpi"/>
        <w:spacing w:before="0" w:beforeAutospacing="0" w:after="0" w:afterAutospacing="0"/>
        <w:ind w:firstLine="567"/>
        <w:jc w:val="both"/>
        <w:rPr>
          <w:color w:val="000000"/>
        </w:rPr>
      </w:pPr>
      <w:proofErr w:type="gramStart"/>
      <w:r>
        <w:rPr>
          <w:color w:val="000000"/>
        </w:rPr>
        <w:t>Транспортировка и погребение умерших от особо опасных инфекционных заболеваний осуществляются в соответствии с требованиями, устанавливаемыми Министерством здравоохранения Республики Беларусь.</w:t>
      </w:r>
      <w:proofErr w:type="gramEnd"/>
    </w:p>
    <w:p w:rsidR="00ED58F8" w:rsidRDefault="00ED58F8" w:rsidP="00ED58F8">
      <w:pPr>
        <w:pStyle w:val="newncpi"/>
        <w:spacing w:before="0" w:beforeAutospacing="0" w:after="0" w:afterAutospacing="0"/>
        <w:ind w:firstLine="567"/>
        <w:jc w:val="both"/>
        <w:rPr>
          <w:color w:val="000000"/>
        </w:rPr>
      </w:pPr>
      <w:r>
        <w:rPr>
          <w:color w:val="000000"/>
        </w:rPr>
        <w:t>Погребение умерших с имплантированными радионуклидными источниками может быть осуществлено после извлечения этих источников.</w:t>
      </w:r>
    </w:p>
    <w:p w:rsidR="00ED58F8" w:rsidRDefault="00ED58F8" w:rsidP="00ED58F8">
      <w:pPr>
        <w:pStyle w:val="chapter"/>
        <w:spacing w:before="240" w:beforeAutospacing="0" w:after="240" w:afterAutospacing="0"/>
        <w:jc w:val="center"/>
        <w:rPr>
          <w:b/>
          <w:bCs/>
          <w:caps/>
          <w:color w:val="000000"/>
        </w:rPr>
      </w:pPr>
      <w:r>
        <w:rPr>
          <w:b/>
          <w:bCs/>
          <w:caps/>
          <w:color w:val="000000"/>
        </w:rPr>
        <w:t>ГЛАВА 3</w:t>
      </w:r>
      <w:r>
        <w:rPr>
          <w:b/>
          <w:bCs/>
          <w:caps/>
          <w:color w:val="000000"/>
        </w:rPr>
        <w:br/>
        <w:t>ОРГАНИЗАЦИЯ МЕСТ ПОГРЕБЕНИЯ</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15. Места погребения</w:t>
      </w:r>
    </w:p>
    <w:p w:rsidR="00ED58F8" w:rsidRDefault="00ED58F8" w:rsidP="00ED58F8">
      <w:pPr>
        <w:pStyle w:val="newncpi"/>
        <w:spacing w:before="0" w:beforeAutospacing="0" w:after="0" w:afterAutospacing="0"/>
        <w:ind w:firstLine="567"/>
        <w:jc w:val="both"/>
        <w:rPr>
          <w:color w:val="000000"/>
        </w:rPr>
      </w:pPr>
      <w:proofErr w:type="gramStart"/>
      <w:r>
        <w:rPr>
          <w:color w:val="000000"/>
        </w:rPr>
        <w:t>Местами погребения являются отведенные в соответствии с этическими, религиозными, санитарными и природоохранными требованиями земельные участки с размещаемыми на них кладбищами, склепами для захоронения тел (останков) и праха (пепла) умерших, крематориями для предания тел (останков) умерших огню (кремации), стенами скорби (колумбариями) для захоронения урн с прахом (пеплом) после предания огню (кремации) тел (останков) умерших.</w:t>
      </w:r>
      <w:proofErr w:type="gramEnd"/>
    </w:p>
    <w:p w:rsidR="00ED58F8" w:rsidRDefault="00ED58F8" w:rsidP="00ED58F8">
      <w:pPr>
        <w:pStyle w:val="newncpi"/>
        <w:spacing w:before="0" w:beforeAutospacing="0" w:after="0" w:afterAutospacing="0"/>
        <w:ind w:firstLine="567"/>
        <w:jc w:val="both"/>
        <w:rPr>
          <w:color w:val="000000"/>
        </w:rPr>
      </w:pPr>
      <w:r>
        <w:rPr>
          <w:color w:val="000000"/>
        </w:rPr>
        <w:t>Места погребения могут быть перенесены по решению местных исполнительных и распорядительных органов только в случае угрозы постоянных затоплений, оползней, вследствие землетрясений и других стихийных бедствий. Использование территории бывшего места погребения после переноса разрешается только под зеленые насаждения по истечении двадцати лет с момента его переноса. Строительство зданий и сооружений на этой территории запрещается.</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16. Предложения по созданию мест погребения</w:t>
      </w:r>
    </w:p>
    <w:p w:rsidR="00ED58F8" w:rsidRDefault="00ED58F8" w:rsidP="00ED58F8">
      <w:pPr>
        <w:pStyle w:val="newncpi"/>
        <w:spacing w:before="0" w:beforeAutospacing="0" w:after="0" w:afterAutospacing="0"/>
        <w:ind w:firstLine="567"/>
        <w:jc w:val="both"/>
        <w:rPr>
          <w:color w:val="000000"/>
        </w:rPr>
      </w:pPr>
      <w:r>
        <w:rPr>
          <w:color w:val="000000"/>
        </w:rPr>
        <w:lastRenderedPageBreak/>
        <w:t>Предложения по созданию мест погребения вносятся в местные Советы депутатов или исполнительные и распорядительные органы, на территориях которых они создаются:</w:t>
      </w:r>
    </w:p>
    <w:p w:rsidR="00ED58F8" w:rsidRDefault="00ED58F8" w:rsidP="00ED58F8">
      <w:pPr>
        <w:pStyle w:val="newncpi"/>
        <w:spacing w:before="0" w:beforeAutospacing="0" w:after="0" w:afterAutospacing="0"/>
        <w:ind w:firstLine="567"/>
        <w:jc w:val="both"/>
        <w:rPr>
          <w:color w:val="000000"/>
        </w:rPr>
      </w:pPr>
      <w:r>
        <w:rPr>
          <w:color w:val="000000"/>
        </w:rPr>
        <w:t>органами местного управления и самоуправления – для создания общественных кладбищ;</w:t>
      </w:r>
    </w:p>
    <w:p w:rsidR="00ED58F8" w:rsidRDefault="00ED58F8" w:rsidP="00ED58F8">
      <w:pPr>
        <w:pStyle w:val="newncpi"/>
        <w:spacing w:before="0" w:beforeAutospacing="0" w:after="0" w:afterAutospacing="0"/>
        <w:ind w:firstLine="567"/>
        <w:jc w:val="both"/>
        <w:rPr>
          <w:color w:val="000000"/>
        </w:rPr>
      </w:pPr>
      <w:proofErr w:type="gramStart"/>
      <w:r>
        <w:rPr>
          <w:color w:val="000000"/>
        </w:rPr>
        <w:t>государственными органами, в которых предусмотрены военная служба, служба в органах внутренних дел, – для создания воинских кладбищ, воинских участков на общественных кладбищах;</w:t>
      </w:r>
      <w:proofErr w:type="gramEnd"/>
    </w:p>
    <w:p w:rsidR="00ED58F8" w:rsidRDefault="00ED58F8" w:rsidP="00ED58F8">
      <w:pPr>
        <w:pStyle w:val="newncpi"/>
        <w:spacing w:before="0" w:beforeAutospacing="0" w:after="0" w:afterAutospacing="0"/>
        <w:ind w:firstLine="567"/>
        <w:jc w:val="both"/>
        <w:rPr>
          <w:color w:val="000000"/>
        </w:rPr>
      </w:pPr>
      <w:r>
        <w:rPr>
          <w:color w:val="000000"/>
        </w:rPr>
        <w:t>религиозными организациями, уставы которых предусматривают осуществление религиозных обрядов на кладбищах, – для создания вероисповедных кладбищ;</w:t>
      </w:r>
    </w:p>
    <w:p w:rsidR="00ED58F8" w:rsidRDefault="00ED58F8" w:rsidP="00ED58F8">
      <w:pPr>
        <w:pStyle w:val="newncpi"/>
        <w:spacing w:before="0" w:beforeAutospacing="0" w:after="0" w:afterAutospacing="0"/>
        <w:ind w:firstLine="567"/>
        <w:jc w:val="both"/>
        <w:rPr>
          <w:color w:val="000000"/>
        </w:rPr>
      </w:pPr>
      <w:r>
        <w:rPr>
          <w:color w:val="000000"/>
        </w:rPr>
        <w:t>собраниями (сходами) граждан, проживающих в сельских населенных пунктах, – для создания общественных кладбищ.</w:t>
      </w:r>
    </w:p>
    <w:p w:rsidR="00ED58F8" w:rsidRDefault="00ED58F8" w:rsidP="00ED58F8">
      <w:pPr>
        <w:pStyle w:val="newncpi"/>
        <w:spacing w:before="0" w:beforeAutospacing="0" w:after="0" w:afterAutospacing="0"/>
        <w:ind w:firstLine="567"/>
        <w:jc w:val="both"/>
        <w:rPr>
          <w:color w:val="000000"/>
        </w:rPr>
      </w:pPr>
      <w:r>
        <w:rPr>
          <w:color w:val="000000"/>
        </w:rPr>
        <w:t>Решения о создании мест погребения принимаются местными Советами депутатов или исполнительными и распорядительными органами, на территориях которых предполагается их создание.</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17. Санитарные, природоохранные и градостроительные требования к размещению мест погребения</w:t>
      </w:r>
    </w:p>
    <w:p w:rsidR="00ED58F8" w:rsidRDefault="00ED58F8" w:rsidP="00ED58F8">
      <w:pPr>
        <w:pStyle w:val="newncpi"/>
        <w:spacing w:before="0" w:beforeAutospacing="0" w:after="0" w:afterAutospacing="0"/>
        <w:ind w:firstLine="567"/>
        <w:jc w:val="both"/>
        <w:rPr>
          <w:color w:val="000000"/>
        </w:rPr>
      </w:pPr>
      <w:proofErr w:type="gramStart"/>
      <w:r>
        <w:rPr>
          <w:color w:val="000000"/>
        </w:rPr>
        <w:t>Отвод земельных участков для размещения мест погребения осуществляется в порядке, установленном законодательством Республики Беларусь, в соответствии с генеральными планами городов, проектами детальной планировки и правилами застройки населенных пунктов с учетом геолого-гидрологических условий района, природной защищенности подземных вод, особенностей рельефа местности, состава грунта и должен отвечать требованиям охраны окружающей среды, санитарных норм и правил, а также долгосрочному существованию места погребения.</w:t>
      </w:r>
      <w:proofErr w:type="gramEnd"/>
      <w:r>
        <w:rPr>
          <w:color w:val="000000"/>
        </w:rPr>
        <w:t xml:space="preserve"> Размер земельного участка для размещения места погребения определяется исходя из градостроительных норм и с учетом количества жителей данного населенного пункта.</w:t>
      </w:r>
    </w:p>
    <w:p w:rsidR="00ED58F8" w:rsidRDefault="00ED58F8" w:rsidP="00ED58F8">
      <w:pPr>
        <w:pStyle w:val="newncpi"/>
        <w:spacing w:before="0" w:beforeAutospacing="0" w:after="0" w:afterAutospacing="0"/>
        <w:ind w:firstLine="567"/>
        <w:jc w:val="both"/>
        <w:rPr>
          <w:color w:val="000000"/>
        </w:rPr>
      </w:pPr>
      <w:r>
        <w:rPr>
          <w:color w:val="000000"/>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Pr>
            <w:color w:val="000000"/>
          </w:rPr>
          <w:t>300 метров</w:t>
        </w:r>
      </w:smartTag>
      <w:r>
        <w:rPr>
          <w:color w:val="000000"/>
        </w:rPr>
        <w:t xml:space="preserve"> от границ селитебной территории, зон отдыха и садоводческих товариществ.</w:t>
      </w:r>
    </w:p>
    <w:p w:rsidR="00ED58F8" w:rsidRDefault="00ED58F8" w:rsidP="00ED58F8">
      <w:pPr>
        <w:pStyle w:val="newncpi"/>
        <w:spacing w:before="0" w:beforeAutospacing="0" w:after="0" w:afterAutospacing="0"/>
        <w:ind w:firstLine="567"/>
        <w:jc w:val="both"/>
        <w:rPr>
          <w:color w:val="000000"/>
        </w:rPr>
      </w:pPr>
      <w:r>
        <w:rPr>
          <w:color w:val="000000"/>
        </w:rPr>
        <w:t>Не разрешается размещение мест погребения на территориях:</w:t>
      </w:r>
    </w:p>
    <w:p w:rsidR="00ED58F8" w:rsidRDefault="00ED58F8" w:rsidP="00ED58F8">
      <w:pPr>
        <w:pStyle w:val="newncpi"/>
        <w:spacing w:before="0" w:beforeAutospacing="0" w:after="0" w:afterAutospacing="0"/>
        <w:ind w:firstLine="567"/>
        <w:jc w:val="both"/>
        <w:rPr>
          <w:color w:val="000000"/>
        </w:rPr>
      </w:pPr>
      <w:r>
        <w:rPr>
          <w:color w:val="000000"/>
        </w:rPr>
        <w:t>первого и второго поясов зоны санитарной охраны источника водоснабжения, минерального источника, месторождения подземных вод, предусмотренных для перспективного водозабора, первой и второй зоны округа санитарной охраны курорта;</w:t>
      </w:r>
    </w:p>
    <w:p w:rsidR="00ED58F8" w:rsidRDefault="00ED58F8" w:rsidP="00ED58F8">
      <w:pPr>
        <w:pStyle w:val="newncpi"/>
        <w:spacing w:before="0" w:beforeAutospacing="0" w:after="0" w:afterAutospacing="0"/>
        <w:ind w:firstLine="567"/>
        <w:jc w:val="both"/>
        <w:rPr>
          <w:color w:val="000000"/>
        </w:rPr>
      </w:pPr>
      <w:r>
        <w:rPr>
          <w:color w:val="000000"/>
        </w:rPr>
        <w:t>с выходами на поверхность закарстованных, сильнотрещиноватых пород и в местах выклинивания водоносных горизонтов;</w:t>
      </w:r>
    </w:p>
    <w:p w:rsidR="00ED58F8" w:rsidRDefault="00ED58F8" w:rsidP="00ED58F8">
      <w:pPr>
        <w:pStyle w:val="newncpi"/>
        <w:spacing w:before="0" w:beforeAutospacing="0" w:after="0" w:afterAutospacing="0"/>
        <w:ind w:firstLine="567"/>
        <w:jc w:val="both"/>
        <w:rPr>
          <w:color w:val="000000"/>
        </w:rPr>
      </w:pPr>
      <w:r>
        <w:rPr>
          <w:color w:val="000000"/>
        </w:rPr>
        <w:t>водоохранных зон (полос) рек, озер и других открытых водоемов, верховьев малых рек;</w:t>
      </w:r>
    </w:p>
    <w:p w:rsidR="00ED58F8" w:rsidRDefault="00ED58F8" w:rsidP="00ED58F8">
      <w:pPr>
        <w:pStyle w:val="newncpi"/>
        <w:spacing w:before="0" w:beforeAutospacing="0" w:after="0" w:afterAutospacing="0"/>
        <w:ind w:firstLine="567"/>
        <w:jc w:val="both"/>
        <w:rPr>
          <w:color w:val="000000"/>
        </w:rPr>
      </w:pPr>
      <w:r>
        <w:rPr>
          <w:color w:val="000000"/>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ED58F8" w:rsidRDefault="00ED58F8" w:rsidP="00ED58F8">
      <w:pPr>
        <w:pStyle w:val="newncpi"/>
        <w:spacing w:before="0" w:beforeAutospacing="0" w:after="0" w:afterAutospacing="0"/>
        <w:ind w:firstLine="567"/>
        <w:jc w:val="both"/>
        <w:rPr>
          <w:color w:val="000000"/>
        </w:rPr>
      </w:pPr>
      <w:r>
        <w:rPr>
          <w:color w:val="000000"/>
        </w:rPr>
        <w:t>Размещение, проектные решения планируемого строительства, ввод в эксплуатацию мест погребения согласовываются с местными Советами депутатов или исполнительными и распорядительными органами, органами государственного управления по природным ресурсам и охране окружающей среды, органами санитарного надзора и другими государственными органами в соответствии с законодательством Республики Беларусь.</w:t>
      </w:r>
    </w:p>
    <w:p w:rsidR="00ED58F8" w:rsidRDefault="00ED58F8" w:rsidP="00ED58F8">
      <w:pPr>
        <w:pStyle w:val="newncpi"/>
        <w:spacing w:before="0" w:beforeAutospacing="0" w:after="0" w:afterAutospacing="0"/>
        <w:ind w:firstLine="567"/>
        <w:jc w:val="both"/>
        <w:rPr>
          <w:color w:val="000000"/>
        </w:rPr>
      </w:pPr>
      <w:r>
        <w:rPr>
          <w:color w:val="000000"/>
        </w:rPr>
        <w:t>Создание новых мест погребения, а также реконструкция и расширение действующих возможны при наличии предпроектной и проектной документации на их размещение, строительство, реконструкцию и расширение, получившей положительное заключение государственной экологической и санитарно-гигиенической экспертизы.</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18. Государственный санитарный надзор за соблюдением санитарного законодательства и санитарных правил в местах погребения</w:t>
      </w:r>
    </w:p>
    <w:p w:rsidR="00ED58F8" w:rsidRDefault="00ED58F8" w:rsidP="00ED58F8">
      <w:pPr>
        <w:pStyle w:val="newncpi"/>
        <w:spacing w:before="0" w:beforeAutospacing="0" w:after="0" w:afterAutospacing="0"/>
        <w:ind w:firstLine="567"/>
        <w:jc w:val="both"/>
        <w:rPr>
          <w:color w:val="000000"/>
        </w:rPr>
      </w:pPr>
      <w:r>
        <w:rPr>
          <w:color w:val="000000"/>
        </w:rPr>
        <w:lastRenderedPageBreak/>
        <w:t>Содержание мест погребения осуществляется в порядке, установленном законодательством Республики Беларусь.</w:t>
      </w:r>
    </w:p>
    <w:p w:rsidR="00ED58F8" w:rsidRDefault="00ED58F8" w:rsidP="00ED58F8">
      <w:pPr>
        <w:pStyle w:val="newncpi"/>
        <w:spacing w:before="0" w:beforeAutospacing="0" w:after="0" w:afterAutospacing="0"/>
        <w:ind w:firstLine="567"/>
        <w:jc w:val="both"/>
        <w:rPr>
          <w:color w:val="000000"/>
        </w:rPr>
      </w:pPr>
      <w:r>
        <w:rPr>
          <w:color w:val="000000"/>
        </w:rPr>
        <w:t>Государственный санитарный надзор за соблюдением санитарного законодательства и санитарных правил в местах погребения осуществляют санитарно-эпидемиологические органы и учреждения Министерства здравоохранения Республики Беларусь.</w:t>
      </w:r>
    </w:p>
    <w:p w:rsidR="00ED58F8" w:rsidRDefault="00ED58F8" w:rsidP="00ED58F8">
      <w:pPr>
        <w:pStyle w:val="newncpi"/>
        <w:spacing w:before="0" w:beforeAutospacing="0" w:after="0" w:afterAutospacing="0"/>
        <w:ind w:firstLine="567"/>
        <w:jc w:val="both"/>
        <w:rPr>
          <w:color w:val="000000"/>
        </w:rPr>
      </w:pPr>
      <w:r>
        <w:rPr>
          <w:color w:val="000000"/>
        </w:rPr>
        <w:t>При нарушении санитарных требований к содержанию мест погребения органы, указанные в части второй настоящей статьи, обязаны приостановить или прекратить деятельность по погребению, принять меры по устранению допущенных нарушений и ликвидации неблагоприятного воздействия места погребения на здоровье человека и окружающую среду.</w:t>
      </w:r>
    </w:p>
    <w:p w:rsidR="00ED58F8" w:rsidRDefault="00ED58F8" w:rsidP="00ED58F8">
      <w:pPr>
        <w:pStyle w:val="chapter"/>
        <w:spacing w:before="240" w:beforeAutospacing="0" w:after="240" w:afterAutospacing="0"/>
        <w:jc w:val="center"/>
        <w:rPr>
          <w:b/>
          <w:bCs/>
          <w:caps/>
          <w:color w:val="000000"/>
        </w:rPr>
      </w:pPr>
      <w:r>
        <w:rPr>
          <w:b/>
          <w:bCs/>
          <w:caps/>
          <w:color w:val="000000"/>
        </w:rPr>
        <w:t>ГЛАВА 4</w:t>
      </w:r>
      <w:r>
        <w:rPr>
          <w:b/>
          <w:bCs/>
          <w:caps/>
          <w:color w:val="000000"/>
        </w:rPr>
        <w:br/>
        <w:t>КЛАССИФИКАЦИЯ И ФУНКЦИОНИРОВАНИЕ МЕСТ ПОГРЕБЕНИЯ</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19. Классификация мест погребения</w:t>
      </w:r>
    </w:p>
    <w:p w:rsidR="00ED58F8" w:rsidRDefault="00ED58F8" w:rsidP="00ED58F8">
      <w:pPr>
        <w:pStyle w:val="newncpi"/>
        <w:spacing w:before="0" w:beforeAutospacing="0" w:after="0" w:afterAutospacing="0"/>
        <w:ind w:firstLine="567"/>
        <w:jc w:val="both"/>
        <w:rPr>
          <w:color w:val="000000"/>
        </w:rPr>
      </w:pPr>
      <w:r>
        <w:rPr>
          <w:color w:val="000000"/>
        </w:rPr>
        <w:t>Места погребения по способу погребения подразделяются на кладбища, стены скорби (колумбарии), склепы.</w:t>
      </w:r>
    </w:p>
    <w:p w:rsidR="00ED58F8" w:rsidRDefault="00ED58F8" w:rsidP="00ED58F8">
      <w:pPr>
        <w:pStyle w:val="newncpi"/>
        <w:spacing w:before="0" w:beforeAutospacing="0" w:after="0" w:afterAutospacing="0"/>
        <w:ind w:firstLine="567"/>
        <w:jc w:val="both"/>
        <w:rPr>
          <w:color w:val="000000"/>
        </w:rPr>
      </w:pPr>
      <w:r>
        <w:rPr>
          <w:color w:val="000000"/>
        </w:rPr>
        <w:t>Места погребения находятся в ведении местных Советов депутатов или исполнительных и распорядительных органов, которые определяют порядок их функционирования в соответствии с правилами, утверждаемыми Министерством жилищно-коммунального хозяйства Республики Беларусь и Министерством здравоохранения Республики Беларусь.</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20. Создание и классификация кладбищ</w:t>
      </w:r>
    </w:p>
    <w:p w:rsidR="00ED58F8" w:rsidRDefault="00ED58F8" w:rsidP="00ED58F8">
      <w:pPr>
        <w:pStyle w:val="newncpi"/>
        <w:spacing w:before="0" w:beforeAutospacing="0" w:after="0" w:afterAutospacing="0"/>
        <w:ind w:firstLine="567"/>
        <w:jc w:val="both"/>
        <w:rPr>
          <w:color w:val="000000"/>
        </w:rPr>
      </w:pPr>
      <w:r>
        <w:rPr>
          <w:color w:val="000000"/>
        </w:rPr>
        <w:t>Кладбища создаются на специально отведенных земельных участках для предания тел (останков) умерших земле и находятся в ведении местных Советов депутатов или исполнительных и распорядительных органов. Кладбища классифицируются:</w:t>
      </w:r>
    </w:p>
    <w:p w:rsidR="00ED58F8" w:rsidRDefault="00ED58F8" w:rsidP="00ED58F8">
      <w:pPr>
        <w:pStyle w:val="newncpi"/>
        <w:spacing w:before="0" w:beforeAutospacing="0" w:after="0" w:afterAutospacing="0"/>
        <w:ind w:firstLine="567"/>
        <w:jc w:val="both"/>
        <w:rPr>
          <w:color w:val="000000"/>
        </w:rPr>
      </w:pPr>
      <w:r>
        <w:rPr>
          <w:color w:val="000000"/>
        </w:rPr>
        <w:t xml:space="preserve">по принадлежности – </w:t>
      </w:r>
      <w:proofErr w:type="gramStart"/>
      <w:r>
        <w:rPr>
          <w:color w:val="000000"/>
        </w:rPr>
        <w:t>на</w:t>
      </w:r>
      <w:proofErr w:type="gramEnd"/>
      <w:r>
        <w:rPr>
          <w:color w:val="000000"/>
        </w:rPr>
        <w:t xml:space="preserve"> республиканские и коммунальные;</w:t>
      </w:r>
    </w:p>
    <w:p w:rsidR="00ED58F8" w:rsidRDefault="00ED58F8" w:rsidP="00ED58F8">
      <w:pPr>
        <w:pStyle w:val="newncpi"/>
        <w:spacing w:before="0" w:beforeAutospacing="0" w:after="0" w:afterAutospacing="0"/>
        <w:ind w:firstLine="567"/>
        <w:jc w:val="both"/>
        <w:rPr>
          <w:color w:val="000000"/>
        </w:rPr>
      </w:pPr>
      <w:r>
        <w:rPr>
          <w:color w:val="000000"/>
        </w:rPr>
        <w:t xml:space="preserve">по обычаям – на </w:t>
      </w:r>
      <w:proofErr w:type="gramStart"/>
      <w:r>
        <w:rPr>
          <w:color w:val="000000"/>
        </w:rPr>
        <w:t>общественные</w:t>
      </w:r>
      <w:proofErr w:type="gramEnd"/>
      <w:r>
        <w:rPr>
          <w:color w:val="000000"/>
        </w:rPr>
        <w:t>, вероисповедные, воинские;</w:t>
      </w:r>
    </w:p>
    <w:p w:rsidR="00ED58F8" w:rsidRDefault="00ED58F8" w:rsidP="00ED58F8">
      <w:pPr>
        <w:pStyle w:val="newncpi"/>
        <w:spacing w:before="0" w:beforeAutospacing="0" w:after="0" w:afterAutospacing="0"/>
        <w:ind w:firstLine="567"/>
        <w:jc w:val="both"/>
        <w:rPr>
          <w:color w:val="000000"/>
        </w:rPr>
      </w:pPr>
      <w:r>
        <w:rPr>
          <w:color w:val="000000"/>
        </w:rPr>
        <w:t xml:space="preserve">по историческому и культурному значению – на </w:t>
      </w:r>
      <w:proofErr w:type="gramStart"/>
      <w:r>
        <w:rPr>
          <w:color w:val="000000"/>
        </w:rPr>
        <w:t>историко-мемориальные</w:t>
      </w:r>
      <w:proofErr w:type="gramEnd"/>
      <w:r>
        <w:rPr>
          <w:color w:val="000000"/>
        </w:rPr>
        <w:t>.</w:t>
      </w:r>
    </w:p>
    <w:p w:rsidR="00ED58F8" w:rsidRDefault="00ED58F8" w:rsidP="00ED58F8">
      <w:pPr>
        <w:pStyle w:val="newncpi"/>
        <w:spacing w:before="0" w:beforeAutospacing="0" w:after="0" w:afterAutospacing="0"/>
        <w:ind w:firstLine="567"/>
        <w:jc w:val="both"/>
        <w:rPr>
          <w:color w:val="000000"/>
        </w:rPr>
      </w:pPr>
      <w:r>
        <w:rPr>
          <w:color w:val="000000"/>
        </w:rPr>
        <w:t>Установленные на кладбищах надмогильные сооружения являются собственностью родственников умершего, а при их отсутствии – собственностью юридических или физических лиц, установивших эти сооружения.</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21. Порядок отвода и резервирования земельных участков для погребения на территории кладбища</w:t>
      </w:r>
    </w:p>
    <w:p w:rsidR="00ED58F8" w:rsidRDefault="00ED58F8" w:rsidP="00ED58F8">
      <w:pPr>
        <w:pStyle w:val="newncpi"/>
        <w:spacing w:before="0" w:beforeAutospacing="0" w:after="0" w:afterAutospacing="0"/>
        <w:ind w:firstLine="567"/>
        <w:jc w:val="both"/>
        <w:rPr>
          <w:color w:val="000000"/>
        </w:rPr>
      </w:pPr>
      <w:r>
        <w:rPr>
          <w:color w:val="000000"/>
        </w:rPr>
        <w:t>Размер безвозмездно предоставляемого земельного участка для погребения устанавливается таким образом, чтобы гарантировать погребение на этом земельном участке умершего впоследствии супруга (супруги) или близкого родственника.</w:t>
      </w:r>
    </w:p>
    <w:p w:rsidR="00ED58F8" w:rsidRDefault="00ED58F8" w:rsidP="00ED58F8">
      <w:pPr>
        <w:pStyle w:val="newncpi"/>
        <w:spacing w:before="0" w:beforeAutospacing="0" w:after="0" w:afterAutospacing="0"/>
        <w:ind w:firstLine="567"/>
        <w:jc w:val="both"/>
        <w:rPr>
          <w:color w:val="000000"/>
        </w:rPr>
      </w:pPr>
      <w:r>
        <w:rPr>
          <w:color w:val="000000"/>
        </w:rPr>
        <w:t>Порядок отвода и резервирования земельных участков для погребения на территории кладбища, а также оплаты за резервирование земельных участков, выделяемых свыше безвозмездно предоставляемого размера участка, устанавливается местными Советами депутатов или исполнительными и распорядительными органами.</w:t>
      </w:r>
    </w:p>
    <w:p w:rsidR="00ED58F8" w:rsidRDefault="00ED58F8" w:rsidP="00ED58F8">
      <w:pPr>
        <w:pStyle w:val="newncpi"/>
        <w:spacing w:before="0" w:beforeAutospacing="0" w:after="0" w:afterAutospacing="0"/>
        <w:ind w:firstLine="567"/>
        <w:jc w:val="both"/>
        <w:rPr>
          <w:color w:val="000000"/>
        </w:rPr>
      </w:pPr>
      <w:r>
        <w:rPr>
          <w:color w:val="000000"/>
        </w:rPr>
        <w:t>Каждый земельный участок для погребения должен иметь учетный номер.</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22. Общественные кладбища</w:t>
      </w:r>
    </w:p>
    <w:p w:rsidR="00ED58F8" w:rsidRDefault="00ED58F8" w:rsidP="00ED58F8">
      <w:pPr>
        <w:pStyle w:val="newncpi"/>
        <w:spacing w:before="0" w:beforeAutospacing="0" w:after="0" w:afterAutospacing="0"/>
        <w:ind w:firstLine="567"/>
        <w:jc w:val="both"/>
        <w:rPr>
          <w:color w:val="000000"/>
        </w:rPr>
      </w:pPr>
      <w:r>
        <w:rPr>
          <w:color w:val="000000"/>
        </w:rPr>
        <w:t>Общественные кладбища предназначены для захоронения умерших независимо от их национальной принадлежности, вероисповедания и иных обычаев и традиций.</w:t>
      </w:r>
    </w:p>
    <w:p w:rsidR="00ED58F8" w:rsidRDefault="00ED58F8" w:rsidP="00ED58F8">
      <w:pPr>
        <w:pStyle w:val="newncpi"/>
        <w:spacing w:before="0" w:beforeAutospacing="0" w:after="0" w:afterAutospacing="0"/>
        <w:ind w:firstLine="567"/>
        <w:jc w:val="both"/>
        <w:rPr>
          <w:color w:val="000000"/>
        </w:rPr>
      </w:pPr>
      <w:r>
        <w:rPr>
          <w:color w:val="000000"/>
        </w:rPr>
        <w:lastRenderedPageBreak/>
        <w:t>На общественных кладбищах могут создаваться почетные места (участки) для погребения умерших, имеющих государственные заслуги, а также участки для воинских и вероисповедных захоронений с учетом воинских, вероисповедных и иных обычаев и традиций.</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23. Вероисповедные кладбища</w:t>
      </w:r>
    </w:p>
    <w:p w:rsidR="00ED58F8" w:rsidRDefault="00ED58F8" w:rsidP="00ED58F8">
      <w:pPr>
        <w:pStyle w:val="newncpi"/>
        <w:spacing w:before="0" w:beforeAutospacing="0" w:after="0" w:afterAutospacing="0"/>
        <w:ind w:firstLine="567"/>
        <w:jc w:val="both"/>
        <w:rPr>
          <w:color w:val="000000"/>
        </w:rPr>
      </w:pPr>
      <w:proofErr w:type="gramStart"/>
      <w:r>
        <w:rPr>
          <w:color w:val="000000"/>
        </w:rPr>
        <w:t>Вероисповедные кладбища (участки на общественных кладбищах) предназначены для захоронения умерших одной веры.</w:t>
      </w:r>
      <w:proofErr w:type="gramEnd"/>
    </w:p>
    <w:p w:rsidR="00ED58F8" w:rsidRDefault="00ED58F8" w:rsidP="00ED58F8">
      <w:pPr>
        <w:pStyle w:val="newncpi"/>
        <w:spacing w:before="0" w:beforeAutospacing="0" w:after="0" w:afterAutospacing="0"/>
        <w:ind w:firstLine="567"/>
        <w:jc w:val="both"/>
        <w:rPr>
          <w:color w:val="000000"/>
        </w:rPr>
      </w:pPr>
      <w:r>
        <w:rPr>
          <w:color w:val="000000"/>
        </w:rPr>
        <w:t>Порядок функционирования вероисповедных кладбищ определяется местными Советами депутатов или исполнительными и распорядительными органами по согласованию с соответствующими религиозными организациями.</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24. Воинские кладбища</w:t>
      </w:r>
    </w:p>
    <w:p w:rsidR="00ED58F8" w:rsidRDefault="00ED58F8" w:rsidP="00ED58F8">
      <w:pPr>
        <w:pStyle w:val="newncpi"/>
        <w:spacing w:before="0" w:beforeAutospacing="0" w:after="0" w:afterAutospacing="0"/>
        <w:ind w:firstLine="567"/>
        <w:jc w:val="both"/>
        <w:rPr>
          <w:color w:val="000000"/>
        </w:rPr>
      </w:pPr>
      <w:r>
        <w:rPr>
          <w:color w:val="000000"/>
        </w:rPr>
        <w:t>Воинские кладбища предназначены для захоронения умерших (погибших) лиц, перечисленных в части первой</w:t>
      </w:r>
      <w:r>
        <w:rPr>
          <w:rStyle w:val="apple-converted-space"/>
          <w:color w:val="000000"/>
        </w:rPr>
        <w:t> </w:t>
      </w:r>
      <w:hyperlink r:id="rId12" w:anchor="&amp;Article=10" w:history="1">
        <w:r>
          <w:rPr>
            <w:rStyle w:val="a3"/>
            <w:color w:val="E77860"/>
          </w:rPr>
          <w:t>статьи 10</w:t>
        </w:r>
      </w:hyperlink>
      <w:r>
        <w:rPr>
          <w:rStyle w:val="apple-converted-space"/>
          <w:color w:val="000000"/>
        </w:rPr>
        <w:t> </w:t>
      </w:r>
      <w:r>
        <w:rPr>
          <w:color w:val="000000"/>
        </w:rPr>
        <w:t>настоящего Закона, если это не противоречит волеизъявлению указанных лиц или желанию лиц, взявших на себя организацию погребения умершего (погибшего).</w:t>
      </w:r>
    </w:p>
    <w:p w:rsidR="00ED58F8" w:rsidRDefault="00ED58F8" w:rsidP="00ED58F8">
      <w:pPr>
        <w:pStyle w:val="newncpi"/>
        <w:spacing w:before="0" w:beforeAutospacing="0" w:after="0" w:afterAutospacing="0"/>
        <w:ind w:firstLine="567"/>
        <w:jc w:val="both"/>
        <w:rPr>
          <w:color w:val="000000"/>
        </w:rPr>
      </w:pPr>
      <w:r>
        <w:rPr>
          <w:color w:val="000000"/>
        </w:rPr>
        <w:t>Воинские захоронения подлежат государственному учету. Государственный учет воинских захоронений, находящихся на территории Республики Беларусь, ведется местными исполнительными и распорядительными органами, а находящихся на территории других государств – дипломатическими представительствами и консульскими учреждениями Республики Беларусь. На каждое воинское захоронение составляется паспорт и устанавливается государственный знак. Образцы паспорта воинского захоронения и государственного знака утверждаются Правительством Республики Беларусь. Порядок государственного учета воинских захоронений определяется Министерством обороны Республики Беларусь.</w:t>
      </w:r>
    </w:p>
    <w:p w:rsidR="00ED58F8" w:rsidRDefault="00ED58F8" w:rsidP="00ED58F8">
      <w:pPr>
        <w:pStyle w:val="newncpi"/>
        <w:spacing w:before="0" w:beforeAutospacing="0" w:after="0" w:afterAutospacing="0"/>
        <w:ind w:firstLine="567"/>
        <w:jc w:val="both"/>
        <w:rPr>
          <w:color w:val="000000"/>
        </w:rPr>
      </w:pPr>
      <w:r>
        <w:rPr>
          <w:color w:val="000000"/>
        </w:rPr>
        <w:t>Порядок содержания захоронений военнослужащих Республики Беларусь, находящихся на территориях других государств, и порядок содержания захоронений военнослужащих иностранных государств, находящихся на территории Республики Беларусь, определяются международными договорами Республики Беларусь.</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25. Семейные (родовые) захоронения</w:t>
      </w:r>
    </w:p>
    <w:p w:rsidR="00ED58F8" w:rsidRDefault="00ED58F8" w:rsidP="00ED58F8">
      <w:pPr>
        <w:pStyle w:val="newncpi"/>
        <w:spacing w:before="0" w:beforeAutospacing="0" w:after="0" w:afterAutospacing="0"/>
        <w:ind w:firstLine="567"/>
        <w:jc w:val="both"/>
        <w:rPr>
          <w:color w:val="000000"/>
        </w:rPr>
      </w:pPr>
      <w:r>
        <w:rPr>
          <w:color w:val="000000"/>
        </w:rPr>
        <w:t>Гражданам Республики Беларусь могут предоставляться земельные участки на общественных и вероисповедных кладбищах для создания семейных (родовых) захоронений и склепов.</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26. Старые воинские и выявленные ранее неизвестные захоронения</w:t>
      </w:r>
    </w:p>
    <w:p w:rsidR="00ED58F8" w:rsidRDefault="00ED58F8" w:rsidP="00ED58F8">
      <w:pPr>
        <w:pStyle w:val="newncpi"/>
        <w:spacing w:before="0" w:beforeAutospacing="0" w:after="0" w:afterAutospacing="0"/>
        <w:ind w:firstLine="567"/>
        <w:jc w:val="both"/>
        <w:rPr>
          <w:color w:val="000000"/>
        </w:rPr>
      </w:pPr>
      <w:r>
        <w:rPr>
          <w:color w:val="000000"/>
        </w:rPr>
        <w:t>Старыми воинскими и выявленными ранее неизвестными захоронениями считаются захоронения (братские и одиночные могилы) погибших в боевых действиях, проходивших на территории Республики Беларусь, а также захоронения жертв войн и массовых репрессий.</w:t>
      </w:r>
    </w:p>
    <w:p w:rsidR="00ED58F8" w:rsidRDefault="00ED58F8" w:rsidP="00ED58F8">
      <w:pPr>
        <w:pStyle w:val="newncpi"/>
        <w:spacing w:before="0" w:beforeAutospacing="0" w:after="0" w:afterAutospacing="0"/>
        <w:ind w:firstLine="567"/>
        <w:jc w:val="both"/>
        <w:rPr>
          <w:color w:val="000000"/>
        </w:rPr>
      </w:pPr>
      <w:r>
        <w:rPr>
          <w:color w:val="000000"/>
        </w:rPr>
        <w:t>В случае проведения любых работ на территориях бывших концентрационных лагерей и возможных захоронений жертв войн и массовых репрессий местные органы управления и самоуправления по согласованию с Министерством обороны Республики Беларусь обязаны провести обследование местности в целях выявления возможных неизвестных захоронений.</w:t>
      </w:r>
    </w:p>
    <w:p w:rsidR="00ED58F8" w:rsidRDefault="00ED58F8" w:rsidP="00ED58F8">
      <w:pPr>
        <w:pStyle w:val="newncpi"/>
        <w:spacing w:before="0" w:beforeAutospacing="0" w:after="0" w:afterAutospacing="0"/>
        <w:ind w:firstLine="567"/>
        <w:jc w:val="both"/>
        <w:rPr>
          <w:color w:val="000000"/>
        </w:rPr>
      </w:pPr>
      <w:r>
        <w:rPr>
          <w:color w:val="000000"/>
        </w:rPr>
        <w:t>Выявленные ранее неизвестные захоронения защитников Отечества, жертв войн и политических репрессий подлежат охране до решения вопроса о принятии их на государственный учет в соответствии с частью второй</w:t>
      </w:r>
      <w:r>
        <w:rPr>
          <w:rStyle w:val="apple-converted-space"/>
          <w:color w:val="000000"/>
        </w:rPr>
        <w:t> </w:t>
      </w:r>
      <w:hyperlink r:id="rId13" w:anchor="&amp;Article=24" w:history="1">
        <w:r>
          <w:rPr>
            <w:rStyle w:val="a3"/>
            <w:color w:val="E77860"/>
          </w:rPr>
          <w:t>статьи 24</w:t>
        </w:r>
      </w:hyperlink>
      <w:r>
        <w:rPr>
          <w:rStyle w:val="apple-converted-space"/>
          <w:color w:val="000000"/>
        </w:rPr>
        <w:t> </w:t>
      </w:r>
      <w:r>
        <w:rPr>
          <w:color w:val="000000"/>
        </w:rPr>
        <w:t xml:space="preserve">настоящего Закона. Все </w:t>
      </w:r>
      <w:r>
        <w:rPr>
          <w:color w:val="000000"/>
        </w:rPr>
        <w:lastRenderedPageBreak/>
        <w:t>виды работ, которые могут создавать угрозу для воинских захоронений, запрещаются. В исключительных случаях работы могут проводиться с разрешения местных исполнительных и распорядительных органов по согласованию с Министерством обороны Республики Беларусь.</w:t>
      </w:r>
    </w:p>
    <w:p w:rsidR="00ED58F8" w:rsidRDefault="00ED58F8" w:rsidP="00ED58F8">
      <w:pPr>
        <w:pStyle w:val="newncpi"/>
        <w:spacing w:before="0" w:beforeAutospacing="0" w:after="0" w:afterAutospacing="0"/>
        <w:ind w:firstLine="567"/>
        <w:jc w:val="both"/>
        <w:rPr>
          <w:color w:val="000000"/>
        </w:rPr>
      </w:pPr>
      <w:r>
        <w:rPr>
          <w:color w:val="000000"/>
        </w:rPr>
        <w:t>Режим использования старых воинских и выявленных ранее неизвестных захоронений защитников Отечества, жертв войн и политических репрессий осуществляется в соответствии с действующими санитарными нормами и правилами, утвержденными Министерством здравоохранения Республики Беларусь. При необходимости по согласованию с Министерством обороны Республики Беларусь допускается перезахоронение останков погибших.</w:t>
      </w:r>
    </w:p>
    <w:p w:rsidR="00ED58F8" w:rsidRDefault="00ED58F8" w:rsidP="00ED58F8">
      <w:pPr>
        <w:pStyle w:val="newncpi"/>
        <w:spacing w:before="0" w:beforeAutospacing="0" w:after="0" w:afterAutospacing="0"/>
        <w:ind w:firstLine="567"/>
        <w:jc w:val="both"/>
        <w:rPr>
          <w:color w:val="000000"/>
        </w:rPr>
      </w:pPr>
      <w:r>
        <w:rPr>
          <w:color w:val="000000"/>
        </w:rPr>
        <w:t>Поиск и вскрытие старых воинских и ранее неизвестных захоронений физическими или юридическими лицами, не имеющими разрешения Министерства обороны Республики Беларусь на такую деятельность, запрещаются.</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27. Крематории</w:t>
      </w:r>
    </w:p>
    <w:p w:rsidR="00ED58F8" w:rsidRDefault="00ED58F8" w:rsidP="00ED58F8">
      <w:pPr>
        <w:pStyle w:val="newncpi"/>
        <w:spacing w:before="0" w:beforeAutospacing="0" w:after="0" w:afterAutospacing="0"/>
        <w:ind w:firstLine="567"/>
        <w:jc w:val="both"/>
        <w:rPr>
          <w:color w:val="000000"/>
        </w:rPr>
      </w:pPr>
      <w:r>
        <w:rPr>
          <w:color w:val="000000"/>
        </w:rPr>
        <w:t>Крематории сооружаются на специально отведенных земельных участках для предания тел (останков) умерших огню (кремации) с соблюдением того или иного обряда погребения.</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28. Стены скорби (колумбарии)</w:t>
      </w:r>
    </w:p>
    <w:p w:rsidR="00ED58F8" w:rsidRDefault="00ED58F8" w:rsidP="00ED58F8">
      <w:pPr>
        <w:pStyle w:val="newncpi"/>
        <w:spacing w:before="0" w:beforeAutospacing="0" w:after="0" w:afterAutospacing="0"/>
        <w:ind w:firstLine="567"/>
        <w:jc w:val="both"/>
        <w:rPr>
          <w:color w:val="000000"/>
        </w:rPr>
      </w:pPr>
      <w:r>
        <w:rPr>
          <w:color w:val="000000"/>
        </w:rPr>
        <w:t>Стены скорби (колумбарии) сооружаются на специально отведенных земельных участках и предназначены для захоронения урн с прахом (пеплом) после предания огню (кремации) тел (останков) умерших.</w:t>
      </w:r>
    </w:p>
    <w:p w:rsidR="00ED58F8" w:rsidRDefault="00ED58F8" w:rsidP="00ED58F8">
      <w:pPr>
        <w:pStyle w:val="chapter"/>
        <w:spacing w:before="240" w:beforeAutospacing="0" w:after="240" w:afterAutospacing="0"/>
        <w:jc w:val="center"/>
        <w:rPr>
          <w:b/>
          <w:bCs/>
          <w:caps/>
          <w:color w:val="000000"/>
        </w:rPr>
      </w:pPr>
      <w:r>
        <w:rPr>
          <w:b/>
          <w:bCs/>
          <w:caps/>
          <w:color w:val="000000"/>
        </w:rPr>
        <w:t>ГЛАВА 5</w:t>
      </w:r>
      <w:r>
        <w:rPr>
          <w:b/>
          <w:bCs/>
          <w:caps/>
          <w:color w:val="000000"/>
        </w:rPr>
        <w:br/>
        <w:t>ПОХОРОННОЕ ДЕЛО</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29. Организация похоронного дела</w:t>
      </w:r>
    </w:p>
    <w:p w:rsidR="00ED58F8" w:rsidRDefault="00ED58F8" w:rsidP="00ED58F8">
      <w:pPr>
        <w:pStyle w:val="newncpi"/>
        <w:spacing w:before="0" w:beforeAutospacing="0" w:after="0" w:afterAutospacing="0"/>
        <w:ind w:firstLine="567"/>
        <w:jc w:val="both"/>
        <w:rPr>
          <w:color w:val="000000"/>
        </w:rPr>
      </w:pPr>
      <w:r>
        <w:rPr>
          <w:color w:val="000000"/>
        </w:rPr>
        <w:t>Гарантии осуществления погребения умершего в соответствии с настоящим Законом реализуются путем организации в Республике Беларусь похоронного дела как самостоятельного вида деятельности.</w:t>
      </w:r>
    </w:p>
    <w:p w:rsidR="00ED58F8" w:rsidRDefault="00ED58F8" w:rsidP="00ED58F8">
      <w:pPr>
        <w:pStyle w:val="newncpi"/>
        <w:spacing w:before="0" w:beforeAutospacing="0" w:after="0" w:afterAutospacing="0"/>
        <w:ind w:firstLine="567"/>
        <w:jc w:val="both"/>
        <w:rPr>
          <w:color w:val="000000"/>
        </w:rPr>
      </w:pPr>
      <w:r>
        <w:rPr>
          <w:color w:val="000000"/>
        </w:rPr>
        <w:t>Организация похоронного дела осуществляется специализированными организациями, которые создаются местными исполнительными и распорядительными органами и регистрируются в порядке, установленном законодательством Республики Беларусь.</w:t>
      </w:r>
    </w:p>
    <w:p w:rsidR="00ED58F8" w:rsidRDefault="00ED58F8" w:rsidP="00ED58F8">
      <w:pPr>
        <w:pStyle w:val="newncpi"/>
        <w:spacing w:before="0" w:beforeAutospacing="0" w:after="0" w:afterAutospacing="0"/>
        <w:ind w:firstLine="567"/>
        <w:jc w:val="both"/>
        <w:rPr>
          <w:color w:val="000000"/>
        </w:rPr>
      </w:pPr>
      <w:r>
        <w:rPr>
          <w:color w:val="000000"/>
        </w:rPr>
        <w:t xml:space="preserve">Специализированные организации обеспечивают функционирование мест погребения, предоставление земельного участка на территории кладбища для погребения умершего, погребение с оказанием гарантированных услуг по погребению, перезахоронение, уход за могилами и иную деятельность на местах погребения, изготовление, продажу и доставку ритуально-похоронных изделий, ведут учет захоронений и осуществляют </w:t>
      </w:r>
      <w:proofErr w:type="gramStart"/>
      <w:r>
        <w:rPr>
          <w:color w:val="000000"/>
        </w:rPr>
        <w:t>контроль за</w:t>
      </w:r>
      <w:proofErr w:type="gramEnd"/>
      <w:r>
        <w:rPr>
          <w:color w:val="000000"/>
        </w:rPr>
        <w:t xml:space="preserve"> погребением.</w:t>
      </w:r>
    </w:p>
    <w:p w:rsidR="00ED58F8" w:rsidRDefault="00ED58F8" w:rsidP="00ED58F8">
      <w:pPr>
        <w:pStyle w:val="newncpi"/>
        <w:spacing w:before="0" w:beforeAutospacing="0" w:after="0" w:afterAutospacing="0"/>
        <w:ind w:firstLine="567"/>
        <w:jc w:val="both"/>
        <w:rPr>
          <w:color w:val="000000"/>
        </w:rPr>
      </w:pPr>
      <w:r>
        <w:rPr>
          <w:color w:val="000000"/>
        </w:rPr>
        <w:t>Порядок деятельности специализированных организаций определяется местными исполнительными и распорядительными органами.</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30. Источники финансирования похоронного дела</w:t>
      </w:r>
    </w:p>
    <w:p w:rsidR="00ED58F8" w:rsidRDefault="00ED58F8" w:rsidP="00ED58F8">
      <w:pPr>
        <w:pStyle w:val="newncpi"/>
        <w:spacing w:before="0" w:beforeAutospacing="0" w:after="0" w:afterAutospacing="0"/>
        <w:ind w:firstLine="567"/>
        <w:jc w:val="both"/>
        <w:rPr>
          <w:color w:val="000000"/>
        </w:rPr>
      </w:pPr>
      <w:r>
        <w:rPr>
          <w:color w:val="000000"/>
        </w:rPr>
        <w:t>Источниками финансирования похоронного дела являются:</w:t>
      </w:r>
    </w:p>
    <w:p w:rsidR="00ED58F8" w:rsidRDefault="00ED58F8" w:rsidP="00ED58F8">
      <w:pPr>
        <w:pStyle w:val="newncpi"/>
        <w:spacing w:before="0" w:beforeAutospacing="0" w:after="0" w:afterAutospacing="0"/>
        <w:ind w:firstLine="567"/>
        <w:jc w:val="both"/>
        <w:rPr>
          <w:color w:val="000000"/>
        </w:rPr>
      </w:pPr>
      <w:r>
        <w:rPr>
          <w:color w:val="000000"/>
        </w:rPr>
        <w:t>средства республиканского и местных бюджетов;</w:t>
      </w:r>
    </w:p>
    <w:p w:rsidR="00ED58F8" w:rsidRDefault="00ED58F8" w:rsidP="00ED58F8">
      <w:pPr>
        <w:pStyle w:val="newncpi"/>
        <w:spacing w:before="0" w:beforeAutospacing="0" w:after="0" w:afterAutospacing="0"/>
        <w:ind w:firstLine="567"/>
        <w:jc w:val="both"/>
        <w:rPr>
          <w:color w:val="000000"/>
        </w:rPr>
      </w:pPr>
      <w:r>
        <w:rPr>
          <w:color w:val="000000"/>
        </w:rPr>
        <w:t>средства государственных внебюджетных фондов;</w:t>
      </w:r>
    </w:p>
    <w:p w:rsidR="00ED58F8" w:rsidRDefault="00ED58F8" w:rsidP="00ED58F8">
      <w:pPr>
        <w:pStyle w:val="newncpi"/>
        <w:spacing w:before="0" w:beforeAutospacing="0" w:after="0" w:afterAutospacing="0"/>
        <w:ind w:firstLine="567"/>
        <w:jc w:val="both"/>
        <w:rPr>
          <w:color w:val="000000"/>
        </w:rPr>
      </w:pPr>
      <w:r>
        <w:rPr>
          <w:color w:val="000000"/>
        </w:rPr>
        <w:t>иные источники, не запрещенные законодательством Республики Беларусь.</w:t>
      </w:r>
    </w:p>
    <w:p w:rsidR="00ED58F8" w:rsidRDefault="00ED58F8" w:rsidP="00ED58F8">
      <w:pPr>
        <w:pStyle w:val="article"/>
        <w:spacing w:before="240" w:beforeAutospacing="0" w:after="240" w:afterAutospacing="0"/>
        <w:ind w:left="1922" w:hanging="1355"/>
        <w:rPr>
          <w:b/>
          <w:bCs/>
          <w:color w:val="000000"/>
        </w:rPr>
      </w:pPr>
      <w:r>
        <w:rPr>
          <w:b/>
          <w:bCs/>
          <w:color w:val="000000"/>
        </w:rPr>
        <w:lastRenderedPageBreak/>
        <w:t>Статья 31. Попечительские (наблюдательные) советы по вопросам похоронного дела</w:t>
      </w:r>
    </w:p>
    <w:p w:rsidR="00ED58F8" w:rsidRDefault="00ED58F8" w:rsidP="00ED58F8">
      <w:pPr>
        <w:pStyle w:val="newncpi"/>
        <w:spacing w:before="0" w:beforeAutospacing="0" w:after="0" w:afterAutospacing="0"/>
        <w:ind w:firstLine="567"/>
        <w:jc w:val="both"/>
        <w:rPr>
          <w:color w:val="000000"/>
        </w:rPr>
      </w:pPr>
      <w:r>
        <w:rPr>
          <w:color w:val="000000"/>
        </w:rPr>
        <w:t xml:space="preserve">Для осуществления общественного </w:t>
      </w:r>
      <w:proofErr w:type="gramStart"/>
      <w:r>
        <w:rPr>
          <w:color w:val="000000"/>
        </w:rPr>
        <w:t>контроля за</w:t>
      </w:r>
      <w:proofErr w:type="gramEnd"/>
      <w:r>
        <w:rPr>
          <w:color w:val="000000"/>
        </w:rPr>
        <w:t xml:space="preserve"> деятельностью в похоронном деле при местных Советах депутатов или исполнительных и распорядительных органах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местными Советами депутатов или исполнительными и распорядительными органами.</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32. Ответственность за нарушение законодательства о погребении и похоронном деле</w:t>
      </w:r>
    </w:p>
    <w:p w:rsidR="00ED58F8" w:rsidRDefault="00ED58F8" w:rsidP="00ED58F8">
      <w:pPr>
        <w:pStyle w:val="newncpi"/>
        <w:spacing w:before="0" w:beforeAutospacing="0" w:after="0" w:afterAutospacing="0"/>
        <w:ind w:firstLine="567"/>
        <w:jc w:val="both"/>
        <w:rPr>
          <w:color w:val="000000"/>
        </w:rPr>
      </w:pPr>
      <w:r>
        <w:rPr>
          <w:color w:val="000000"/>
        </w:rPr>
        <w:t>Нарушение законодательства о погребении и похоронном деле влечет ответственность, предусмотренную законодательством Республики Беларусь.</w:t>
      </w:r>
    </w:p>
    <w:p w:rsidR="00ED58F8" w:rsidRDefault="00ED58F8" w:rsidP="00ED58F8">
      <w:pPr>
        <w:pStyle w:val="chapter"/>
        <w:spacing w:before="240" w:beforeAutospacing="0" w:after="240" w:afterAutospacing="0"/>
        <w:jc w:val="center"/>
        <w:rPr>
          <w:b/>
          <w:bCs/>
          <w:caps/>
          <w:color w:val="000000"/>
        </w:rPr>
      </w:pPr>
      <w:r>
        <w:rPr>
          <w:b/>
          <w:bCs/>
          <w:caps/>
          <w:color w:val="000000"/>
        </w:rPr>
        <w:t>ГЛАВА 6</w:t>
      </w:r>
      <w:r>
        <w:rPr>
          <w:b/>
          <w:bCs/>
          <w:caps/>
          <w:color w:val="000000"/>
        </w:rPr>
        <w:br/>
        <w:t>ЗАКЛЮЧИТЕЛЬНЫЕ ПОЛОЖЕНИЯ</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33. Вступление в силу настоящего Закона</w:t>
      </w:r>
    </w:p>
    <w:p w:rsidR="00ED58F8" w:rsidRDefault="00ED58F8" w:rsidP="00ED58F8">
      <w:pPr>
        <w:pStyle w:val="newncpi"/>
        <w:spacing w:before="0" w:beforeAutospacing="0" w:after="0" w:afterAutospacing="0"/>
        <w:ind w:firstLine="567"/>
        <w:jc w:val="both"/>
        <w:rPr>
          <w:color w:val="000000"/>
        </w:rPr>
      </w:pPr>
      <w:r>
        <w:rPr>
          <w:color w:val="000000"/>
        </w:rPr>
        <w:t>Настоящий Закон вступает в силу по истечении шести месяцев со дня его официального опубликования.</w:t>
      </w:r>
    </w:p>
    <w:p w:rsidR="00ED58F8" w:rsidRDefault="00ED58F8" w:rsidP="00ED58F8">
      <w:pPr>
        <w:pStyle w:val="article"/>
        <w:spacing w:before="240" w:beforeAutospacing="0" w:after="240" w:afterAutospacing="0"/>
        <w:ind w:left="1922" w:hanging="1355"/>
        <w:rPr>
          <w:b/>
          <w:bCs/>
          <w:color w:val="000000"/>
        </w:rPr>
      </w:pPr>
      <w:r>
        <w:rPr>
          <w:b/>
          <w:bCs/>
          <w:color w:val="000000"/>
        </w:rPr>
        <w:t>Статья 34. Приведение актов законодательства в соответствие с настоящим Законом</w:t>
      </w:r>
    </w:p>
    <w:p w:rsidR="00ED58F8" w:rsidRDefault="00ED58F8" w:rsidP="00ED58F8">
      <w:pPr>
        <w:pStyle w:val="newncpi"/>
        <w:spacing w:before="0" w:beforeAutospacing="0" w:after="0" w:afterAutospacing="0"/>
        <w:ind w:firstLine="567"/>
        <w:jc w:val="both"/>
        <w:rPr>
          <w:color w:val="000000"/>
        </w:rPr>
      </w:pPr>
      <w:r>
        <w:rPr>
          <w:color w:val="000000"/>
        </w:rPr>
        <w:t>До приведения законодательства Республики Беларусь в соответствие с настоящим Законом акты законодательства о погребении и похоронном деле применяются в той части, в которой они не противоречат настоящему Закону, если иное не предусмотрено</w:t>
      </w:r>
      <w:r>
        <w:rPr>
          <w:rStyle w:val="apple-converted-space"/>
          <w:color w:val="000000"/>
        </w:rPr>
        <w:t> </w:t>
      </w:r>
      <w:hyperlink r:id="rId14" w:history="1">
        <w:r>
          <w:rPr>
            <w:rStyle w:val="a3"/>
            <w:color w:val="E77860"/>
          </w:rPr>
          <w:t>Конституцией</w:t>
        </w:r>
      </w:hyperlink>
      <w:r w:rsidR="00F2260F" w:rsidRPr="00F2260F">
        <w:rPr>
          <w:color w:val="000000"/>
        </w:rPr>
        <w:t xml:space="preserve"> </w:t>
      </w:r>
      <w:r>
        <w:rPr>
          <w:color w:val="000000"/>
        </w:rPr>
        <w:t>Республики Беларусь.</w:t>
      </w:r>
    </w:p>
    <w:p w:rsidR="00ED58F8" w:rsidRDefault="00ED58F8" w:rsidP="00ED58F8">
      <w:pPr>
        <w:pStyle w:val="newncpi"/>
        <w:spacing w:before="0" w:beforeAutospacing="0" w:after="0" w:afterAutospacing="0"/>
        <w:ind w:firstLine="567"/>
        <w:jc w:val="both"/>
        <w:rPr>
          <w:color w:val="000000"/>
        </w:rPr>
      </w:pPr>
      <w:r>
        <w:rPr>
          <w:color w:val="000000"/>
        </w:rPr>
        <w:t>Совету Министров Республики Беларусь в шестимесячный срок со дня вступления в силу настоящего Закона:</w:t>
      </w:r>
    </w:p>
    <w:p w:rsidR="00ED58F8" w:rsidRDefault="00ED58F8" w:rsidP="00ED58F8">
      <w:pPr>
        <w:pStyle w:val="newncpi"/>
        <w:spacing w:before="0" w:beforeAutospacing="0" w:after="0" w:afterAutospacing="0"/>
        <w:ind w:firstLine="567"/>
        <w:jc w:val="both"/>
        <w:rPr>
          <w:color w:val="000000"/>
        </w:rPr>
      </w:pPr>
      <w:r>
        <w:rPr>
          <w:color w:val="000000"/>
        </w:rPr>
        <w:t>принять нормативные правовые акты, обеспечивающие реализацию настоящего Закона;</w:t>
      </w:r>
    </w:p>
    <w:p w:rsidR="00ED58F8" w:rsidRDefault="00ED58F8" w:rsidP="00ED58F8">
      <w:pPr>
        <w:pStyle w:val="newncpi"/>
        <w:spacing w:before="0" w:beforeAutospacing="0" w:after="0" w:afterAutospacing="0"/>
        <w:ind w:firstLine="567"/>
        <w:jc w:val="both"/>
        <w:rPr>
          <w:color w:val="000000"/>
        </w:rPr>
      </w:pPr>
      <w:r>
        <w:rPr>
          <w:color w:val="000000"/>
        </w:rPr>
        <w:t xml:space="preserve">подготовить и внести </w:t>
      </w:r>
      <w:proofErr w:type="gramStart"/>
      <w:r>
        <w:rPr>
          <w:color w:val="000000"/>
        </w:rPr>
        <w:t>в установленном порядке в Палату представителей Национального собрания Республики Беларусь предложения о приведении законодательных актов Республики Беларусь в соответствие с настоящим Законом</w:t>
      </w:r>
      <w:proofErr w:type="gramEnd"/>
      <w:r>
        <w:rPr>
          <w:color w:val="000000"/>
        </w:rPr>
        <w:t>;</w:t>
      </w:r>
    </w:p>
    <w:p w:rsidR="00ED58F8" w:rsidRDefault="00ED58F8" w:rsidP="00ED58F8">
      <w:pPr>
        <w:pStyle w:val="newncpi"/>
        <w:spacing w:before="0" w:beforeAutospacing="0" w:after="0" w:afterAutospacing="0"/>
        <w:ind w:firstLine="567"/>
        <w:jc w:val="both"/>
        <w:rPr>
          <w:color w:val="000000"/>
        </w:rPr>
      </w:pPr>
      <w:r>
        <w:rPr>
          <w:color w:val="000000"/>
        </w:rPr>
        <w:t>привести решения Правительства Республики Беларусь в соответствие с настоящим Законом;</w:t>
      </w:r>
    </w:p>
    <w:p w:rsidR="00ED58F8" w:rsidRDefault="00ED58F8" w:rsidP="00ED58F8">
      <w:pPr>
        <w:pStyle w:val="newncpi"/>
        <w:spacing w:before="0" w:beforeAutospacing="0" w:after="0" w:afterAutospacing="0"/>
        <w:ind w:firstLine="567"/>
        <w:jc w:val="both"/>
        <w:rPr>
          <w:color w:val="000000"/>
        </w:rPr>
      </w:pPr>
      <w:r>
        <w:rPr>
          <w:color w:val="000000"/>
        </w:rPr>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правовых актов, противоречащих настоящему Закону.</w:t>
      </w:r>
    </w:p>
    <w:p w:rsidR="009356DF" w:rsidRDefault="009356DF">
      <w:pPr>
        <w:rPr>
          <w:lang w:val="en-US"/>
        </w:rPr>
      </w:pPr>
    </w:p>
    <w:p w:rsidR="000D596B" w:rsidRDefault="000D596B">
      <w:pPr>
        <w:rPr>
          <w:lang w:val="en-US"/>
        </w:rPr>
      </w:pPr>
    </w:p>
    <w:p w:rsidR="000D596B" w:rsidRDefault="000D596B">
      <w:pPr>
        <w:rPr>
          <w:lang w:val="en-US"/>
        </w:rPr>
      </w:pPr>
    </w:p>
    <w:p w:rsidR="000D596B" w:rsidRDefault="000D596B">
      <w:pPr>
        <w:rPr>
          <w:lang w:val="en-US"/>
        </w:rPr>
      </w:pPr>
    </w:p>
    <w:p w:rsidR="000D596B" w:rsidRDefault="000D596B">
      <w:pPr>
        <w:rPr>
          <w:lang w:val="en-US"/>
        </w:rPr>
      </w:pPr>
    </w:p>
    <w:p w:rsidR="000D596B" w:rsidRDefault="000D596B">
      <w:pPr>
        <w:rPr>
          <w:lang w:val="en-US"/>
        </w:rPr>
      </w:pPr>
    </w:p>
    <w:p w:rsidR="000D596B" w:rsidRDefault="000D596B">
      <w:pPr>
        <w:rPr>
          <w:lang w:val="en-US"/>
        </w:rPr>
      </w:pPr>
    </w:p>
    <w:p w:rsidR="000D596B" w:rsidRDefault="000D596B">
      <w:pPr>
        <w:rPr>
          <w:lang w:val="en-US"/>
        </w:rPr>
      </w:pPr>
    </w:p>
    <w:p w:rsidR="000D596B" w:rsidRDefault="000D596B">
      <w:pPr>
        <w:rPr>
          <w:lang w:val="en-US"/>
        </w:rPr>
      </w:pPr>
    </w:p>
    <w:p w:rsidR="000D596B" w:rsidRDefault="000D596B">
      <w:pPr>
        <w:rPr>
          <w:lang w:val="en-US"/>
        </w:rPr>
      </w:pPr>
    </w:p>
    <w:p w:rsidR="000D596B" w:rsidRDefault="000D596B">
      <w:pPr>
        <w:rPr>
          <w:lang w:val="en-US"/>
        </w:rPr>
      </w:pPr>
    </w:p>
    <w:p w:rsidR="000D596B" w:rsidRDefault="000D596B" w:rsidP="000D596B">
      <w:pPr>
        <w:pStyle w:val="1"/>
        <w:jc w:val="center"/>
        <w:rPr>
          <w:rFonts w:ascii="Arial" w:hAnsi="Arial" w:cs="Arial"/>
          <w:color w:val="000000"/>
          <w:sz w:val="26"/>
          <w:szCs w:val="26"/>
        </w:rPr>
      </w:pPr>
      <w:r>
        <w:rPr>
          <w:rFonts w:ascii="Arial" w:hAnsi="Arial" w:cs="Arial"/>
          <w:color w:val="000000"/>
          <w:sz w:val="26"/>
          <w:szCs w:val="26"/>
        </w:rPr>
        <w:t>Закон Республики Беларусь от 09.01.2007 N 207-З "О внесении изменений и дополнений в Закон Республики Беларусь "О трансплантации органов и тканей человека"</w:t>
      </w:r>
    </w:p>
    <w:p w:rsidR="000D596B" w:rsidRDefault="000D596B" w:rsidP="000D596B">
      <w:pPr>
        <w:pStyle w:val="a4"/>
        <w:spacing w:before="0" w:after="0"/>
        <w:jc w:val="center"/>
        <w:rPr>
          <w:rFonts w:ascii="Arial" w:hAnsi="Arial" w:cs="Arial"/>
          <w:color w:val="000000"/>
          <w:sz w:val="18"/>
          <w:szCs w:val="18"/>
        </w:rPr>
      </w:pPr>
      <w:proofErr w:type="gramStart"/>
      <w:r>
        <w:rPr>
          <w:rFonts w:ascii="Arial" w:hAnsi="Arial" w:cs="Arial"/>
          <w:color w:val="000000"/>
          <w:sz w:val="18"/>
          <w:szCs w:val="18"/>
        </w:rPr>
        <w:t>(текст закона с изменениями и дополнениями на январь 2010 года.</w:t>
      </w:r>
      <w:proofErr w:type="gramEnd"/>
      <w:r>
        <w:rPr>
          <w:rFonts w:ascii="Arial" w:hAnsi="Arial" w:cs="Arial"/>
          <w:color w:val="000000"/>
          <w:sz w:val="18"/>
          <w:szCs w:val="18"/>
        </w:rPr>
        <w:t xml:space="preserve"> </w:t>
      </w:r>
      <w:proofErr w:type="gramStart"/>
      <w:r>
        <w:rPr>
          <w:rFonts w:ascii="Arial" w:hAnsi="Arial" w:cs="Arial"/>
          <w:color w:val="000000"/>
          <w:sz w:val="18"/>
          <w:szCs w:val="18"/>
        </w:rPr>
        <w:t>Архив)</w:t>
      </w:r>
      <w:r>
        <w:rPr>
          <w:rStyle w:val="apple-converted-space"/>
          <w:rFonts w:ascii="Arial" w:hAnsi="Arial" w:cs="Arial"/>
          <w:color w:val="000000"/>
          <w:sz w:val="18"/>
          <w:szCs w:val="18"/>
        </w:rPr>
        <w:t> </w:t>
      </w:r>
      <w:hyperlink r:id="rId15" w:tooltip="Laws of the Republic of Belarus" w:history="1">
        <w:r>
          <w:rPr>
            <w:rStyle w:val="a3"/>
            <w:rFonts w:ascii="Arial" w:hAnsi="Arial" w:cs="Arial"/>
            <w:color w:val="3688BA"/>
            <w:sz w:val="18"/>
            <w:szCs w:val="18"/>
          </w:rPr>
          <w:t>обновление и архивы</w:t>
        </w:r>
      </w:hyperlink>
      <w:proofErr w:type="gramEnd"/>
    </w:p>
    <w:p w:rsidR="000D596B" w:rsidRDefault="000D596B" w:rsidP="000D596B">
      <w:pPr>
        <w:pStyle w:val="a4"/>
        <w:spacing w:before="0" w:after="0"/>
        <w:jc w:val="center"/>
        <w:rPr>
          <w:rFonts w:ascii="Arial" w:hAnsi="Arial" w:cs="Arial"/>
          <w:color w:val="000000"/>
          <w:sz w:val="18"/>
          <w:szCs w:val="18"/>
        </w:rPr>
      </w:pPr>
      <w:hyperlink r:id="rId16" w:tooltip="Законодательство Беларуси, СНГ, Международное право" w:history="1">
        <w:r>
          <w:rPr>
            <w:rStyle w:val="a3"/>
            <w:rFonts w:ascii="Arial" w:hAnsi="Arial" w:cs="Arial"/>
            <w:color w:val="3688BA"/>
            <w:sz w:val="18"/>
            <w:szCs w:val="18"/>
          </w:rPr>
          <w:t>Документы</w:t>
        </w:r>
      </w:hyperlink>
      <w:r>
        <w:rPr>
          <w:rStyle w:val="apple-converted-space"/>
          <w:rFonts w:ascii="Arial" w:hAnsi="Arial" w:cs="Arial"/>
          <w:color w:val="000000"/>
          <w:sz w:val="18"/>
          <w:szCs w:val="18"/>
        </w:rPr>
        <w:t> </w:t>
      </w:r>
      <w:r>
        <w:rPr>
          <w:rFonts w:ascii="Arial" w:hAnsi="Arial" w:cs="Arial"/>
          <w:color w:val="000000"/>
          <w:sz w:val="18"/>
          <w:szCs w:val="18"/>
        </w:rPr>
        <w:t>на</w:t>
      </w:r>
      <w:r>
        <w:rPr>
          <w:rStyle w:val="apple-converted-space"/>
          <w:rFonts w:ascii="Arial" w:hAnsi="Arial" w:cs="Arial"/>
          <w:color w:val="000000"/>
          <w:sz w:val="18"/>
          <w:szCs w:val="18"/>
        </w:rPr>
        <w:t> </w:t>
      </w:r>
      <w:hyperlink r:id="rId17" w:tooltip="Белорусские новости, официальные документы" w:history="1">
        <w:r>
          <w:rPr>
            <w:rStyle w:val="a3"/>
            <w:rFonts w:ascii="Arial" w:hAnsi="Arial" w:cs="Arial"/>
            <w:color w:val="3688BA"/>
            <w:sz w:val="18"/>
            <w:szCs w:val="18"/>
          </w:rPr>
          <w:t>NewsBY.org</w:t>
        </w:r>
      </w:hyperlink>
    </w:p>
    <w:p w:rsidR="000D596B" w:rsidRDefault="000D596B" w:rsidP="000D596B">
      <w:pPr>
        <w:pStyle w:val="a4"/>
        <w:jc w:val="right"/>
        <w:rPr>
          <w:rFonts w:ascii="Arial" w:hAnsi="Arial" w:cs="Arial"/>
          <w:color w:val="000000"/>
          <w:sz w:val="18"/>
          <w:szCs w:val="18"/>
        </w:rPr>
      </w:pPr>
      <w:r>
        <w:rPr>
          <w:rFonts w:ascii="Arial" w:hAnsi="Arial" w:cs="Arial"/>
          <w:color w:val="000000"/>
          <w:sz w:val="18"/>
          <w:szCs w:val="18"/>
        </w:rPr>
        <w:t xml:space="preserve">Зарегистрировано в НРПА РБ 12 января </w:t>
      </w:r>
      <w:smartTag w:uri="urn:schemas-microsoft-com:office:smarttags" w:element="metricconverter">
        <w:smartTagPr>
          <w:attr w:name="ProductID" w:val="2007 г"/>
        </w:smartTagPr>
        <w:r>
          <w:rPr>
            <w:rFonts w:ascii="Arial" w:hAnsi="Arial" w:cs="Arial"/>
            <w:color w:val="000000"/>
            <w:sz w:val="18"/>
            <w:szCs w:val="18"/>
          </w:rPr>
          <w:t>2007 г</w:t>
        </w:r>
      </w:smartTag>
      <w:r>
        <w:rPr>
          <w:rFonts w:ascii="Arial" w:hAnsi="Arial" w:cs="Arial"/>
          <w:color w:val="000000"/>
          <w:sz w:val="18"/>
          <w:szCs w:val="18"/>
        </w:rPr>
        <w:t>. N 2/1304</w:t>
      </w:r>
    </w:p>
    <w:p w:rsidR="000D596B" w:rsidRDefault="000D596B" w:rsidP="000D596B">
      <w:pPr>
        <w:pStyle w:val="a4"/>
        <w:jc w:val="right"/>
        <w:rPr>
          <w:rFonts w:ascii="Arial" w:hAnsi="Arial" w:cs="Arial"/>
          <w:color w:val="000000"/>
          <w:sz w:val="18"/>
          <w:szCs w:val="18"/>
        </w:rPr>
      </w:pPr>
      <w:proofErr w:type="gramStart"/>
      <w:r>
        <w:rPr>
          <w:rFonts w:ascii="Arial" w:hAnsi="Arial" w:cs="Arial"/>
          <w:color w:val="000000"/>
          <w:sz w:val="18"/>
          <w:szCs w:val="18"/>
        </w:rPr>
        <w:t>Принят</w:t>
      </w:r>
      <w:proofErr w:type="gramEnd"/>
      <w:r>
        <w:rPr>
          <w:rFonts w:ascii="Arial" w:hAnsi="Arial" w:cs="Arial"/>
          <w:color w:val="000000"/>
          <w:sz w:val="18"/>
          <w:szCs w:val="18"/>
        </w:rPr>
        <w:t xml:space="preserve"> Палатой представителей 11 декабря 2006 года</w:t>
      </w:r>
    </w:p>
    <w:p w:rsidR="000D596B" w:rsidRDefault="000D596B" w:rsidP="000D596B">
      <w:pPr>
        <w:pStyle w:val="a4"/>
        <w:jc w:val="right"/>
        <w:rPr>
          <w:rFonts w:ascii="Arial" w:hAnsi="Arial" w:cs="Arial"/>
          <w:color w:val="000000"/>
          <w:sz w:val="18"/>
          <w:szCs w:val="18"/>
        </w:rPr>
      </w:pPr>
      <w:proofErr w:type="gramStart"/>
      <w:r>
        <w:rPr>
          <w:rFonts w:ascii="Arial" w:hAnsi="Arial" w:cs="Arial"/>
          <w:color w:val="000000"/>
          <w:sz w:val="18"/>
          <w:szCs w:val="18"/>
        </w:rPr>
        <w:t>Одобрен</w:t>
      </w:r>
      <w:proofErr w:type="gramEnd"/>
      <w:r>
        <w:rPr>
          <w:rFonts w:ascii="Arial" w:hAnsi="Arial" w:cs="Arial"/>
          <w:color w:val="000000"/>
          <w:sz w:val="18"/>
          <w:szCs w:val="18"/>
        </w:rPr>
        <w:t xml:space="preserve"> Советом Республики 20 декабря 2006 года</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Статья 1. Внести в Закон Республики Беларусь от 4 марта 1997 года "О трансплантации органов и тканей человека" (Ведамасц</w:t>
      </w:r>
      <w:proofErr w:type="gramStart"/>
      <w:r>
        <w:rPr>
          <w:rFonts w:ascii="Arial" w:hAnsi="Arial" w:cs="Arial"/>
          <w:color w:val="000000"/>
          <w:sz w:val="18"/>
          <w:szCs w:val="18"/>
        </w:rPr>
        <w:t>i</w:t>
      </w:r>
      <w:proofErr w:type="gramEnd"/>
      <w:r>
        <w:rPr>
          <w:rFonts w:ascii="Arial" w:hAnsi="Arial" w:cs="Arial"/>
          <w:color w:val="000000"/>
          <w:sz w:val="18"/>
          <w:szCs w:val="18"/>
        </w:rPr>
        <w:t xml:space="preserve"> Нацыянальнага сходу Рэспублiкi Беларусь, </w:t>
      </w:r>
      <w:smartTag w:uri="urn:schemas-microsoft-com:office:smarttags" w:element="metricconverter">
        <w:smartTagPr>
          <w:attr w:name="ProductID" w:val="1997 г"/>
        </w:smartTagPr>
        <w:r>
          <w:rPr>
            <w:rFonts w:ascii="Arial" w:hAnsi="Arial" w:cs="Arial"/>
            <w:color w:val="000000"/>
            <w:sz w:val="18"/>
            <w:szCs w:val="18"/>
          </w:rPr>
          <w:t>1997 г</w:t>
        </w:r>
      </w:smartTag>
      <w:r>
        <w:rPr>
          <w:rFonts w:ascii="Arial" w:hAnsi="Arial" w:cs="Arial"/>
          <w:color w:val="000000"/>
          <w:sz w:val="18"/>
          <w:szCs w:val="18"/>
        </w:rPr>
        <w:t>., N 9, ст. 196) изменения и дополнения, изложив его в новой редакции:</w:t>
      </w:r>
    </w:p>
    <w:p w:rsidR="000D596B" w:rsidRDefault="000D596B" w:rsidP="000D596B">
      <w:pPr>
        <w:spacing w:after="240"/>
        <w:rPr>
          <w:rStyle w:val="apple-style-span"/>
        </w:rPr>
      </w:pPr>
    </w:p>
    <w:p w:rsidR="000D596B" w:rsidRDefault="000D596B" w:rsidP="000D596B">
      <w:pPr>
        <w:pStyle w:val="a4"/>
        <w:jc w:val="center"/>
      </w:pPr>
      <w:r>
        <w:rPr>
          <w:rFonts w:ascii="Arial" w:hAnsi="Arial" w:cs="Arial"/>
          <w:color w:val="000000"/>
          <w:sz w:val="18"/>
          <w:szCs w:val="18"/>
        </w:rPr>
        <w:t>"ЗАКОН РЕСПУБЛИКИ БЕЛАРУСЬ</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О трансплантации органов и тканей человека</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Настоящий Закон направлен на обеспечение правовых и организационных основ государственного регулирования в области трансплантации органов и (или) тканей человека в целях реализации права населения Республики Беларусь на охрану жизни и здоровья.</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Статья 1. Основные термины, используемые в настоящем Законе, и их определения</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Для целей настоящего Закона используются следующие основные термины и их определения:</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трансплантация органов и (или) тканей человека (далее - трансплантация) - замещение у больного путем проведения хирургической операции или манипуляции отсутствующих или поврежденных органов и (или) тканей человека, не способных выполнять свои жизненно важные функции, органами и (или) тканями, изъятыми в результате забора органов и (или) тканей человека;</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забор органов и (или) тканей человека (далее - забор органов) - хирургическая операция или манипуляция по изъятию органов и (или) тканей у живого или трупного донора, их иммунологическое типирование, консервация и хранение;</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органы и (или) ткани человека - анатомические образования (целые органы, фрагменты органов, комбинации клеток, изолированные клетки), не определяющие отличительных черт личности;</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живой донор - лицо, добровольно давшее в установленном порядке согласие на забор органов для трансплантации реципиенту;</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трупный донор - тело человека, у которого после смерти осуществляется забор органов для трансплантации реципиенту;</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lastRenderedPageBreak/>
        <w:t>реципиент - больной, которому осуществляется трансплантация;</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смерть - необратимое прекращение деятельности головного мозга человека (смерть головного мозга), при котором искусственно с помощью лекарственных средств и медицинской техники могут временно поддерживаться его сердечная деятельность и дыхание.</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Статья 2. Сфера действия настоящего Закона</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Настоящий Закон регулирует отношения, возникающие при трансплантации, за исключением отношений, касающихся процесса воспроизводства человека (яйцеклетка, сперма, яичники, яички либо эмбрионы), крови и ее компонентов, а также тканевых компонентов, используемых для приготовления препаратов и пересадочных материалов.</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Статья 3. Законодательство Республики Беларусь о трансплантации</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Законодательство Республики Беларусь о трансплантации основывается на Конституции Республики Беларусь и состоит из настоящего Закона, других актов законодательства Республики Беларусь, а также международных договоров Республики Беларусь.</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Статья 4. Международное сотрудничество</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Государственные организации здравоохранения, занимающиеся трансплантацией, вправе осуществлять международное сотрудничество в области обмена органами и (или) тканями человека на безвозмездной основе в целях оптимального подбора пар донор - реципиент в порядке, установленном законодательством Республики Беларусь.</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Статья 5. Условия и порядок трансплантации</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Трансплантация может быть произведена только тогда, когда невозможно иными средствами и методами оказания медицинской помощи сохранить жизнь больного или восстановить его здоровье, и осуществляется в соответствии с клиническими протоколами, утверждаемыми Министерством здравоохранения Республики Беларусь.</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Перечень органов и (или) тканей человека, подлежащих трансплантации, определяется Министерством здравоохранения Республики Беларусь.</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Медицинское заключение о необходимости трансплантации выдается реципиенту консилиумом врачей государственной организации здравоохранения в составе лечащего врача, врача-трансплантолога, врача-хирурга и врача-анестезиолога, а при необходимости - и врачей других специальностей в порядке, определенном Министерством здравоохранения Республики Беларусь.</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lastRenderedPageBreak/>
        <w:t>Органы и (или) ткани человека не могут быть объектом гражданско-правовых сделок, за исключением сделок, носящих безвозмездный характер. Совершение возмездных сделок, а также реклама предложений органов и (или) тканей человека запрещаются.</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Врачи-трансплантологи не вправе осуществлять трансплантацию, если не соблюдены условия, предусмотренные настоящим Законом.</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Статья 6. Организации здравоохранения, осуществляющие забор органов и трансплантацию</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Забор органов у живого или трупного донора и трансплантация осуществляются только государственными организациями здравоохранения, имеющими специальное разрешение (лицензию), выдаваемое в порядке, предусмотренном законодательством Республики Беларусь.</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Статья 7. Ограничение круга живых доноров</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Живыми донорами не могут быть:</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несовершеннолетние лица (за исключением случаев забора костного мозга);</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лица, признанные в установленном порядке недееспособными, а также лица, страдающие психическими расстройствами (заболеваниями);</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лица, у которых обнаружены заболевания, являющиеся опасными для жизни и здоровья реципиента;</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беременные женщины;</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дети-сироты и дети, оставшиеся без попечения родителей.</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Статья 8. Условия забора органов для трансплантации у живого донора</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Забор органов для трансплантации у живого донора разрешается при соблюдении следующих условий:</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письменного предупреждения данного живого донора лечащим врачом государственной организации здравоохранения о возможном ухудшении его здоровья в связи с забором органов для трансплантации;</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наличия добровольного согласия данного живого донора на забор органов, выраженного в письменной форме, удостоверенного нотариально (за исключением случая, указанного в части второй настоящей статьи);</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проведения всестороннего медицинского обследования данного живого донора и наличия заключения консилиума врачей-специалистов о возможности забора у него органов для трансплантации.</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Забор костного мозга у несовершеннолетнего лица, которое не приобрело дееспособности в полном объеме, осуществляется с письменного согласия его законного представителя, удостоверенного нотариально, и органа опеки и попечительства. При письменном или устном возражении несовершеннолетнего лица забор костного мозга не допускается.</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У живого донора для трансплантации может производиться забор только одного из парных органов, фрагмента непарного органа, ткани, отсутствие которых не вызывает необратимых процессов в организме.</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lastRenderedPageBreak/>
        <w:t>Принуждение лица к согласию на забор у него органов запрещается.</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Статья 9. Права живого донора</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Перед забором органов живой донор имеет право на получение полной и объективной информации о состоянии своего здоровья и последствиях, которые могут наступить в связи с осуществлением забора органов.</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Согласие на забор органов может быть в любой момент отозвано, за исключением случаев, когда врачи уже приступили к забору органов и его прекращение либо возврат к первоначальному состоянию невозможны или связаны с угрозой для жизни либо здоровья живого донора, в порядке, установленном законодательством Республики Беларусь.</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 xml:space="preserve">Живой донор после осуществления у него забора органов имеет право </w:t>
      </w:r>
      <w:proofErr w:type="gramStart"/>
      <w:r>
        <w:rPr>
          <w:rFonts w:ascii="Arial" w:hAnsi="Arial" w:cs="Arial"/>
          <w:color w:val="000000"/>
          <w:sz w:val="18"/>
          <w:szCs w:val="18"/>
        </w:rPr>
        <w:t>на</w:t>
      </w:r>
      <w:proofErr w:type="gramEnd"/>
      <w:r>
        <w:rPr>
          <w:rFonts w:ascii="Arial" w:hAnsi="Arial" w:cs="Arial"/>
          <w:color w:val="000000"/>
          <w:sz w:val="18"/>
          <w:szCs w:val="18"/>
        </w:rPr>
        <w:t>:</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получение компенсации расходов, связанных с необходимостью восстановления его здоровья в связи с забором органов. Порядок выдачи и размеры этой компенсации определяются Советом Министров Республики Беларусь;</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получение пособия по временной нетрудоспособности в размере 100 процентов заработка на период нетрудоспособности, наступившей в связи с забором органов.</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Инвалидность живого донора, наступившая в связи с забором органов, приравнивается к инвалидности, связанной с несчастным случаем на производстве или профессиональным заболеванием.</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Статья 10. Обязанности живого донора</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Живой донор обязан сообщить лечащему врачу государственной организации здравоохранения, осуществляющей забор органов, сведения о перенесенных им либо имеющихся у него заболеваниях и вредных привычках.</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Статья 11. Условия забора органов у трупного донора</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Забор органов у трупного донора разрешается с момента констатации смерти в порядке, определяемом Министерством здравоохранения Республики Беларусь.</w:t>
      </w:r>
    </w:p>
    <w:p w:rsidR="000D596B" w:rsidRDefault="000D596B" w:rsidP="000D596B">
      <w:pPr>
        <w:pStyle w:val="a4"/>
        <w:jc w:val="both"/>
        <w:rPr>
          <w:rFonts w:ascii="Arial" w:hAnsi="Arial" w:cs="Arial"/>
          <w:color w:val="000000"/>
          <w:sz w:val="18"/>
          <w:szCs w:val="18"/>
        </w:rPr>
      </w:pPr>
      <w:proofErr w:type="gramStart"/>
      <w:r>
        <w:rPr>
          <w:rFonts w:ascii="Arial" w:hAnsi="Arial" w:cs="Arial"/>
          <w:color w:val="000000"/>
          <w:sz w:val="18"/>
          <w:szCs w:val="18"/>
        </w:rPr>
        <w:t>Забор органов у трупного донора не допускается, если руководителю государственной организации здравоохранения, руководителю структурного подразделения государственной организации здравоохранения или лицам, исполняющим их обязанности, до момента забора органов представлено заявление о несогласии на забор органов для трансплантации, написанное данным лицом при жизни либо его супругом (супругой), а при его (ее) отсутствии - одним из его близких родственников (родители, дети, родные братья и</w:t>
      </w:r>
      <w:proofErr w:type="gramEnd"/>
      <w:r>
        <w:rPr>
          <w:rFonts w:ascii="Arial" w:hAnsi="Arial" w:cs="Arial"/>
          <w:color w:val="000000"/>
          <w:sz w:val="18"/>
          <w:szCs w:val="18"/>
        </w:rPr>
        <w:t xml:space="preserve"> сестры, дед, бабка, внуки) или законным представителем.</w:t>
      </w:r>
    </w:p>
    <w:p w:rsidR="000D596B" w:rsidRDefault="000D596B" w:rsidP="000D596B">
      <w:pPr>
        <w:pStyle w:val="a4"/>
        <w:jc w:val="both"/>
        <w:rPr>
          <w:rFonts w:ascii="Arial" w:hAnsi="Arial" w:cs="Arial"/>
          <w:color w:val="000000"/>
          <w:sz w:val="18"/>
          <w:szCs w:val="18"/>
        </w:rPr>
      </w:pPr>
      <w:proofErr w:type="gramStart"/>
      <w:r>
        <w:rPr>
          <w:rFonts w:ascii="Arial" w:hAnsi="Arial" w:cs="Arial"/>
          <w:color w:val="000000"/>
          <w:sz w:val="18"/>
          <w:szCs w:val="18"/>
        </w:rPr>
        <w:t>Забор органов у трупного донора не допускается также в случае, если государственная организация здравоохранения была поставлена в известность о несогласии лица на забор органов для трансплантации до его смерти путем устного или письменного заявления в присутствии врача (врачей), других должностных лиц государственной организации здравоохранения, иных лиц, которые могут засвидетельствовать такой отказ.</w:t>
      </w:r>
      <w:proofErr w:type="gramEnd"/>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lastRenderedPageBreak/>
        <w:t>Участие врачей-трансплантологов и членов бригад, обеспечивающих забор органов, в констатации смерти человека, труп которого предполагается использовать для забора органов, запрещается.</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В случае</w:t>
      </w:r>
      <w:proofErr w:type="gramStart"/>
      <w:r>
        <w:rPr>
          <w:rFonts w:ascii="Arial" w:hAnsi="Arial" w:cs="Arial"/>
          <w:color w:val="000000"/>
          <w:sz w:val="18"/>
          <w:szCs w:val="18"/>
        </w:rPr>
        <w:t>,</w:t>
      </w:r>
      <w:proofErr w:type="gramEnd"/>
      <w:r>
        <w:rPr>
          <w:rFonts w:ascii="Arial" w:hAnsi="Arial" w:cs="Arial"/>
          <w:color w:val="000000"/>
          <w:sz w:val="18"/>
          <w:szCs w:val="18"/>
        </w:rPr>
        <w:t xml:space="preserve"> если трупный донор подлежит судебно-медицинской экспертизе или патологоанатомическому исследованию, письменное разрешение на забор органов у трупного донора должно быть дано соответственно судебно-медицинским экспертом либо врачом-патологоанатомом, присутствующими на операции по забору органов.</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Государственная организация здравоохранения после получения письменного разрешения на забор органов у трупного донора, выданного соответственно судебно-медицинским экспертом либо врачом-патологоанатомом, незамедлительно уведомляет органы прокуратуры о предстоящем заборе органов у трупного донора, подвергаемого впоследствии судебно-медицинской экспертизе или патологоанатомическому исследованию.</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Статья 12. Согласие реципиента на трансплантацию</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Трансплантация осуществляется только с письменного согласия реципиента. При этом реципиент должен быть письменно предупрежден о возможном ухудшении его здоровья в результате предстоящего медицинского вмешательства. Если реципиентом является несовершеннолетнее лицо, которое не приобрело дееспособности в полном объеме, либо лицо, признанное в установленном порядке недееспособным, то трансплантация осуществляется с письменного согласия его законного представителя.</w:t>
      </w:r>
    </w:p>
    <w:p w:rsidR="000D596B" w:rsidRDefault="000D596B" w:rsidP="000D596B">
      <w:pPr>
        <w:pStyle w:val="a4"/>
        <w:jc w:val="both"/>
        <w:rPr>
          <w:rFonts w:ascii="Arial" w:hAnsi="Arial" w:cs="Arial"/>
          <w:color w:val="000000"/>
          <w:sz w:val="18"/>
          <w:szCs w:val="18"/>
        </w:rPr>
      </w:pPr>
      <w:proofErr w:type="gramStart"/>
      <w:r>
        <w:rPr>
          <w:rFonts w:ascii="Arial" w:hAnsi="Arial" w:cs="Arial"/>
          <w:color w:val="000000"/>
          <w:sz w:val="18"/>
          <w:szCs w:val="18"/>
        </w:rPr>
        <w:t>Трансплантация реципиенту, не способному по состоянию здоровья к принятию осознанного решения, производится с согласия его супруга (супруги), а при его (ее) отсутствии - близких родственников (родители, дети, родные братья и сестры, дед, бабка, внуки) или законных представителей.</w:t>
      </w:r>
      <w:proofErr w:type="gramEnd"/>
    </w:p>
    <w:p w:rsidR="000D596B" w:rsidRDefault="000D596B" w:rsidP="000D596B">
      <w:pPr>
        <w:pStyle w:val="a4"/>
        <w:jc w:val="both"/>
        <w:rPr>
          <w:rFonts w:ascii="Arial" w:hAnsi="Arial" w:cs="Arial"/>
          <w:color w:val="000000"/>
          <w:sz w:val="18"/>
          <w:szCs w:val="18"/>
        </w:rPr>
      </w:pPr>
      <w:proofErr w:type="gramStart"/>
      <w:r>
        <w:rPr>
          <w:rFonts w:ascii="Arial" w:hAnsi="Arial" w:cs="Arial"/>
          <w:color w:val="000000"/>
          <w:sz w:val="18"/>
          <w:szCs w:val="18"/>
        </w:rPr>
        <w:t>В исключительных случаях, когда промедление в проведении трансплантации угрожает жизни реципиента, а лица, указанные в частях первой и второй настоящей статьи, отсутствуют или установить их местонахождение невозможно, решение о проведении трансплантации принимается консилиумом врачей, а при невозможности собрать его - врачом, осуществляющим трансплантацию, с оформлением записи в медицинской документации и последующим уведомлением об этом должностных лиц государственной организации здравоохранения в течение</w:t>
      </w:r>
      <w:proofErr w:type="gramEnd"/>
      <w:r>
        <w:rPr>
          <w:rFonts w:ascii="Arial" w:hAnsi="Arial" w:cs="Arial"/>
          <w:color w:val="000000"/>
          <w:sz w:val="18"/>
          <w:szCs w:val="18"/>
        </w:rPr>
        <w:t xml:space="preserve"> суток.</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Статья 13. Ответственность за нарушение законодательства Республики Беларусь о трансплантации</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Лица, виновные в нарушении законодательства Республики Беларусь о трансплантации, несут ответственность в соответствии с законодательными актами Республики Беларусь</w:t>
      </w:r>
      <w:proofErr w:type="gramStart"/>
      <w:r>
        <w:rPr>
          <w:rFonts w:ascii="Arial" w:hAnsi="Arial" w:cs="Arial"/>
          <w:color w:val="000000"/>
          <w:sz w:val="18"/>
          <w:szCs w:val="18"/>
        </w:rPr>
        <w:t>.".</w:t>
      </w:r>
      <w:proofErr w:type="gramEnd"/>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t>Статья 2. Совету Министров Республики Беларусь в шестимесячный срок после официального опубликования настоящего Закона:</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привести решения Правительства Республики Беларусь в соответствие с настоящим Законом;</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D596B" w:rsidRDefault="000D596B" w:rsidP="000D596B">
      <w:pPr>
        <w:pStyle w:val="a4"/>
        <w:jc w:val="both"/>
        <w:rPr>
          <w:rFonts w:ascii="Arial" w:hAnsi="Arial" w:cs="Arial"/>
          <w:color w:val="000000"/>
          <w:sz w:val="18"/>
          <w:szCs w:val="18"/>
        </w:rPr>
      </w:pPr>
      <w:r>
        <w:rPr>
          <w:rFonts w:ascii="Arial" w:hAnsi="Arial" w:cs="Arial"/>
          <w:color w:val="000000"/>
          <w:sz w:val="18"/>
          <w:szCs w:val="18"/>
        </w:rPr>
        <w:t>принять иные меры, необходимые для реализации положений настоящего Закона.</w:t>
      </w:r>
    </w:p>
    <w:p w:rsidR="000D596B" w:rsidRDefault="000D596B" w:rsidP="000D596B">
      <w:pPr>
        <w:spacing w:after="240"/>
        <w:rPr>
          <w:rStyle w:val="apple-style-span"/>
        </w:rPr>
      </w:pPr>
    </w:p>
    <w:p w:rsidR="000D596B" w:rsidRDefault="000D596B" w:rsidP="000D596B">
      <w:pPr>
        <w:pStyle w:val="a4"/>
        <w:jc w:val="both"/>
      </w:pPr>
      <w:r>
        <w:rPr>
          <w:rFonts w:ascii="Arial" w:hAnsi="Arial" w:cs="Arial"/>
          <w:color w:val="000000"/>
          <w:sz w:val="18"/>
          <w:szCs w:val="18"/>
        </w:rPr>
        <w:lastRenderedPageBreak/>
        <w:t>Статья 3. Настоящий Закон вступает в силу через шесть месяцев после его официального опубликования, за исключением настоящей статьи и статьи 2, которые вступают в силу со дня официального опубликования настоящего Закона.</w:t>
      </w:r>
    </w:p>
    <w:p w:rsidR="000D596B" w:rsidRPr="000D596B" w:rsidRDefault="000D596B"/>
    <w:sectPr w:rsidR="000D596B" w:rsidRPr="000D5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ED58F8"/>
    <w:rsid w:val="000D596B"/>
    <w:rsid w:val="00340C29"/>
    <w:rsid w:val="006F58C3"/>
    <w:rsid w:val="009356DF"/>
    <w:rsid w:val="00ED58F8"/>
    <w:rsid w:val="00F22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0D596B"/>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ewncpi0">
    <w:name w:val="newncpi0"/>
    <w:basedOn w:val="a"/>
    <w:rsid w:val="00ED58F8"/>
    <w:pPr>
      <w:spacing w:before="100" w:beforeAutospacing="1" w:after="100" w:afterAutospacing="1"/>
    </w:pPr>
  </w:style>
  <w:style w:type="character" w:customStyle="1" w:styleId="name">
    <w:name w:val="name"/>
    <w:basedOn w:val="a0"/>
    <w:rsid w:val="00ED58F8"/>
  </w:style>
  <w:style w:type="paragraph" w:customStyle="1" w:styleId="newncpi">
    <w:name w:val="newncpi"/>
    <w:basedOn w:val="a"/>
    <w:rsid w:val="00ED58F8"/>
    <w:pPr>
      <w:spacing w:before="100" w:beforeAutospacing="1" w:after="100" w:afterAutospacing="1"/>
    </w:pPr>
  </w:style>
  <w:style w:type="character" w:customStyle="1" w:styleId="datepr">
    <w:name w:val="datepr"/>
    <w:basedOn w:val="a0"/>
    <w:rsid w:val="00ED58F8"/>
  </w:style>
  <w:style w:type="character" w:customStyle="1" w:styleId="number">
    <w:name w:val="number"/>
    <w:basedOn w:val="a0"/>
    <w:rsid w:val="00ED58F8"/>
  </w:style>
  <w:style w:type="character" w:customStyle="1" w:styleId="apple-converted-space">
    <w:name w:val="apple-converted-space"/>
    <w:basedOn w:val="a0"/>
    <w:rsid w:val="00ED58F8"/>
  </w:style>
  <w:style w:type="paragraph" w:customStyle="1" w:styleId="title">
    <w:name w:val="title"/>
    <w:basedOn w:val="a"/>
    <w:rsid w:val="00ED58F8"/>
    <w:pPr>
      <w:spacing w:before="100" w:beforeAutospacing="1" w:after="100" w:afterAutospacing="1"/>
    </w:pPr>
  </w:style>
  <w:style w:type="paragraph" w:customStyle="1" w:styleId="prinodobren">
    <w:name w:val="prinodobren"/>
    <w:basedOn w:val="a"/>
    <w:rsid w:val="00ED58F8"/>
    <w:pPr>
      <w:spacing w:before="100" w:beforeAutospacing="1" w:after="100" w:afterAutospacing="1"/>
    </w:pPr>
  </w:style>
  <w:style w:type="paragraph" w:customStyle="1" w:styleId="changei">
    <w:name w:val="changei"/>
    <w:basedOn w:val="a"/>
    <w:rsid w:val="00ED58F8"/>
    <w:pPr>
      <w:spacing w:before="100" w:beforeAutospacing="1" w:after="100" w:afterAutospacing="1"/>
    </w:pPr>
  </w:style>
  <w:style w:type="paragraph" w:customStyle="1" w:styleId="changeadd">
    <w:name w:val="changeadd"/>
    <w:basedOn w:val="a"/>
    <w:rsid w:val="00ED58F8"/>
    <w:pPr>
      <w:spacing w:before="100" w:beforeAutospacing="1" w:after="100" w:afterAutospacing="1"/>
    </w:pPr>
  </w:style>
  <w:style w:type="character" w:styleId="a3">
    <w:name w:val="Hyperlink"/>
    <w:basedOn w:val="a0"/>
    <w:rsid w:val="00ED58F8"/>
    <w:rPr>
      <w:color w:val="0000FF"/>
      <w:u w:val="single"/>
    </w:rPr>
  </w:style>
  <w:style w:type="paragraph" w:customStyle="1" w:styleId="chapter">
    <w:name w:val="chapter"/>
    <w:basedOn w:val="a"/>
    <w:rsid w:val="00ED58F8"/>
    <w:pPr>
      <w:spacing w:before="100" w:beforeAutospacing="1" w:after="100" w:afterAutospacing="1"/>
    </w:pPr>
  </w:style>
  <w:style w:type="paragraph" w:customStyle="1" w:styleId="article">
    <w:name w:val="article"/>
    <w:basedOn w:val="a"/>
    <w:rsid w:val="00ED58F8"/>
    <w:pPr>
      <w:spacing w:before="100" w:beforeAutospacing="1" w:after="100" w:afterAutospacing="1"/>
    </w:pPr>
  </w:style>
  <w:style w:type="character" w:customStyle="1" w:styleId="apple-style-span">
    <w:name w:val="apple-style-span"/>
    <w:basedOn w:val="a0"/>
    <w:rsid w:val="000D596B"/>
  </w:style>
  <w:style w:type="paragraph" w:styleId="a4">
    <w:name w:val="Normal (Web)"/>
    <w:basedOn w:val="a"/>
    <w:rsid w:val="000D59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8355150">
      <w:bodyDiv w:val="1"/>
      <w:marLeft w:val="0"/>
      <w:marRight w:val="0"/>
      <w:marTop w:val="0"/>
      <w:marBottom w:val="0"/>
      <w:divBdr>
        <w:top w:val="none" w:sz="0" w:space="0" w:color="auto"/>
        <w:left w:val="none" w:sz="0" w:space="0" w:color="auto"/>
        <w:bottom w:val="none" w:sz="0" w:space="0" w:color="auto"/>
        <w:right w:val="none" w:sz="0" w:space="0" w:color="auto"/>
      </w:divBdr>
    </w:div>
    <w:div w:id="16243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by/WEBNPA/text.asp?RN=H10100055" TargetMode="External"/><Relationship Id="rId13" Type="http://schemas.openxmlformats.org/officeDocument/2006/relationships/hyperlink" Target="http://www.pravo.by/WEBNPA/text.asp?RN=H1010005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avo.by/WEBNPA/text.asp?RN=H10900114" TargetMode="External"/><Relationship Id="rId12" Type="http://schemas.openxmlformats.org/officeDocument/2006/relationships/hyperlink" Target="http://www.pravo.by/WEBNPA/text.asp?RN=H10100055" TargetMode="External"/><Relationship Id="rId17" Type="http://schemas.openxmlformats.org/officeDocument/2006/relationships/hyperlink" Target="http://www.newsby.org/" TargetMode="External"/><Relationship Id="rId2" Type="http://schemas.openxmlformats.org/officeDocument/2006/relationships/settings" Target="settings.xml"/><Relationship Id="rId16" Type="http://schemas.openxmlformats.org/officeDocument/2006/relationships/hyperlink" Target="http://www.newsby.org/documents.htm" TargetMode="External"/><Relationship Id="rId1" Type="http://schemas.openxmlformats.org/officeDocument/2006/relationships/styles" Target="styles.xml"/><Relationship Id="rId6" Type="http://schemas.openxmlformats.org/officeDocument/2006/relationships/hyperlink" Target="http://www.pravo.by/WEBNPA/text.asp?RN=H10900006" TargetMode="External"/><Relationship Id="rId11" Type="http://schemas.openxmlformats.org/officeDocument/2006/relationships/hyperlink" Target="http://www.pravo.by/WEBNPA/text.asp?RN=H10100055" TargetMode="External"/><Relationship Id="rId5" Type="http://schemas.openxmlformats.org/officeDocument/2006/relationships/hyperlink" Target="http://www.pravo.by/WEBNPA/text.asp?RN=H10800348" TargetMode="External"/><Relationship Id="rId15" Type="http://schemas.openxmlformats.org/officeDocument/2006/relationships/hyperlink" Target="http://www.newsby.org/documents/laws/index.htm" TargetMode="External"/><Relationship Id="rId10" Type="http://schemas.openxmlformats.org/officeDocument/2006/relationships/hyperlink" Target="http://www.pravo.by/WEBNPA/text.asp?RN=H10100055" TargetMode="External"/><Relationship Id="rId19" Type="http://schemas.openxmlformats.org/officeDocument/2006/relationships/theme" Target="theme/theme1.xml"/><Relationship Id="rId4" Type="http://schemas.openxmlformats.org/officeDocument/2006/relationships/hyperlink" Target="http://www.pravo.by/WEBNPA/text.asp?RN=H10700247" TargetMode="External"/><Relationship Id="rId9" Type="http://schemas.openxmlformats.org/officeDocument/2006/relationships/hyperlink" Target="http://www.pravo.by/WEBNPA/text.asp?RN=H10100055" TargetMode="External"/><Relationship Id="rId14" Type="http://schemas.openxmlformats.org/officeDocument/2006/relationships/hyperlink" Target="http://www.pravo.by/WEBNPA/text.asp?RN=v1940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6722</Words>
  <Characters>38320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44953</CharactersWithSpaces>
  <SharedDoc>false</SharedDoc>
  <HLinks>
    <vt:vector size="84" baseType="variant">
      <vt:variant>
        <vt:i4>2293815</vt:i4>
      </vt:variant>
      <vt:variant>
        <vt:i4>39</vt:i4>
      </vt:variant>
      <vt:variant>
        <vt:i4>0</vt:i4>
      </vt:variant>
      <vt:variant>
        <vt:i4>5</vt:i4>
      </vt:variant>
      <vt:variant>
        <vt:lpwstr>http://www.newsby.org/</vt:lpwstr>
      </vt:variant>
      <vt:variant>
        <vt:lpwstr/>
      </vt:variant>
      <vt:variant>
        <vt:i4>7471144</vt:i4>
      </vt:variant>
      <vt:variant>
        <vt:i4>36</vt:i4>
      </vt:variant>
      <vt:variant>
        <vt:i4>0</vt:i4>
      </vt:variant>
      <vt:variant>
        <vt:i4>5</vt:i4>
      </vt:variant>
      <vt:variant>
        <vt:lpwstr>http://www.newsby.org/documents.htm</vt:lpwstr>
      </vt:variant>
      <vt:variant>
        <vt:lpwstr/>
      </vt:variant>
      <vt:variant>
        <vt:i4>6619173</vt:i4>
      </vt:variant>
      <vt:variant>
        <vt:i4>33</vt:i4>
      </vt:variant>
      <vt:variant>
        <vt:i4>0</vt:i4>
      </vt:variant>
      <vt:variant>
        <vt:i4>5</vt:i4>
      </vt:variant>
      <vt:variant>
        <vt:lpwstr>http://www.newsby.org/documents/laws/index.htm</vt:lpwstr>
      </vt:variant>
      <vt:variant>
        <vt:lpwstr/>
      </vt:variant>
      <vt:variant>
        <vt:i4>6</vt:i4>
      </vt:variant>
      <vt:variant>
        <vt:i4>30</vt:i4>
      </vt:variant>
      <vt:variant>
        <vt:i4>0</vt:i4>
      </vt:variant>
      <vt:variant>
        <vt:i4>5</vt:i4>
      </vt:variant>
      <vt:variant>
        <vt:lpwstr>http://www.pravo.by/WEBNPA/text.asp?RN=v19402875</vt:lpwstr>
      </vt:variant>
      <vt:variant>
        <vt:lpwstr/>
      </vt:variant>
      <vt:variant>
        <vt:i4>4063343</vt:i4>
      </vt:variant>
      <vt:variant>
        <vt:i4>27</vt:i4>
      </vt:variant>
      <vt:variant>
        <vt:i4>0</vt:i4>
      </vt:variant>
      <vt:variant>
        <vt:i4>5</vt:i4>
      </vt:variant>
      <vt:variant>
        <vt:lpwstr>http://www.pravo.by/WEBNPA/text.asp?RN=H10100055</vt:lpwstr>
      </vt:variant>
      <vt:variant>
        <vt:lpwstr>&amp;Article=24</vt:lpwstr>
      </vt:variant>
      <vt:variant>
        <vt:i4>3997807</vt:i4>
      </vt:variant>
      <vt:variant>
        <vt:i4>24</vt:i4>
      </vt:variant>
      <vt:variant>
        <vt:i4>0</vt:i4>
      </vt:variant>
      <vt:variant>
        <vt:i4>5</vt:i4>
      </vt:variant>
      <vt:variant>
        <vt:lpwstr>http://www.pravo.by/WEBNPA/text.asp?RN=H10100055</vt:lpwstr>
      </vt:variant>
      <vt:variant>
        <vt:lpwstr>&amp;Article=10</vt:lpwstr>
      </vt:variant>
      <vt:variant>
        <vt:i4>3997807</vt:i4>
      </vt:variant>
      <vt:variant>
        <vt:i4>21</vt:i4>
      </vt:variant>
      <vt:variant>
        <vt:i4>0</vt:i4>
      </vt:variant>
      <vt:variant>
        <vt:i4>5</vt:i4>
      </vt:variant>
      <vt:variant>
        <vt:lpwstr>http://www.pravo.by/WEBNPA/text.asp?RN=H10100055</vt:lpwstr>
      </vt:variant>
      <vt:variant>
        <vt:lpwstr>&amp;Article=11</vt:lpwstr>
      </vt:variant>
      <vt:variant>
        <vt:i4>3801199</vt:i4>
      </vt:variant>
      <vt:variant>
        <vt:i4>18</vt:i4>
      </vt:variant>
      <vt:variant>
        <vt:i4>0</vt:i4>
      </vt:variant>
      <vt:variant>
        <vt:i4>5</vt:i4>
      </vt:variant>
      <vt:variant>
        <vt:lpwstr>http://www.pravo.by/WEBNPA/text.asp?RN=H10100055</vt:lpwstr>
      </vt:variant>
      <vt:variant>
        <vt:lpwstr>&amp;Article=6</vt:lpwstr>
      </vt:variant>
      <vt:variant>
        <vt:i4>3407983</vt:i4>
      </vt:variant>
      <vt:variant>
        <vt:i4>15</vt:i4>
      </vt:variant>
      <vt:variant>
        <vt:i4>0</vt:i4>
      </vt:variant>
      <vt:variant>
        <vt:i4>5</vt:i4>
      </vt:variant>
      <vt:variant>
        <vt:lpwstr>http://www.pravo.by/WEBNPA/text.asp?RN=H10100055</vt:lpwstr>
      </vt:variant>
      <vt:variant>
        <vt:lpwstr>&amp;Article=8</vt:lpwstr>
      </vt:variant>
      <vt:variant>
        <vt:i4>3407983</vt:i4>
      </vt:variant>
      <vt:variant>
        <vt:i4>12</vt:i4>
      </vt:variant>
      <vt:variant>
        <vt:i4>0</vt:i4>
      </vt:variant>
      <vt:variant>
        <vt:i4>5</vt:i4>
      </vt:variant>
      <vt:variant>
        <vt:lpwstr>http://www.pravo.by/WEBNPA/text.asp?RN=H10100055</vt:lpwstr>
      </vt:variant>
      <vt:variant>
        <vt:lpwstr>&amp;Article=8</vt:lpwstr>
      </vt:variant>
      <vt:variant>
        <vt:i4>2031631</vt:i4>
      </vt:variant>
      <vt:variant>
        <vt:i4>9</vt:i4>
      </vt:variant>
      <vt:variant>
        <vt:i4>0</vt:i4>
      </vt:variant>
      <vt:variant>
        <vt:i4>5</vt:i4>
      </vt:variant>
      <vt:variant>
        <vt:lpwstr>http://www.pravo.by/WEBNPA/text.asp?RN=H10900114</vt:lpwstr>
      </vt:variant>
      <vt:variant>
        <vt:lpwstr/>
      </vt:variant>
      <vt:variant>
        <vt:i4>1835022</vt:i4>
      </vt:variant>
      <vt:variant>
        <vt:i4>6</vt:i4>
      </vt:variant>
      <vt:variant>
        <vt:i4>0</vt:i4>
      </vt:variant>
      <vt:variant>
        <vt:i4>5</vt:i4>
      </vt:variant>
      <vt:variant>
        <vt:lpwstr>http://www.pravo.by/WEBNPA/text.asp?RN=H10900006</vt:lpwstr>
      </vt:variant>
      <vt:variant>
        <vt:lpwstr/>
      </vt:variant>
      <vt:variant>
        <vt:i4>1114123</vt:i4>
      </vt:variant>
      <vt:variant>
        <vt:i4>3</vt:i4>
      </vt:variant>
      <vt:variant>
        <vt:i4>0</vt:i4>
      </vt:variant>
      <vt:variant>
        <vt:i4>5</vt:i4>
      </vt:variant>
      <vt:variant>
        <vt:lpwstr>http://www.pravo.by/WEBNPA/text.asp?RN=H10800348</vt:lpwstr>
      </vt:variant>
      <vt:variant>
        <vt:lpwstr/>
      </vt:variant>
      <vt:variant>
        <vt:i4>2031620</vt:i4>
      </vt:variant>
      <vt:variant>
        <vt:i4>0</vt:i4>
      </vt:variant>
      <vt:variant>
        <vt:i4>0</vt:i4>
      </vt:variant>
      <vt:variant>
        <vt:i4>5</vt:i4>
      </vt:variant>
      <vt:variant>
        <vt:lpwstr>http://www.pravo.by/WEBNPA/text.asp?RN=H10700247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cp:lastModifiedBy>None</cp:lastModifiedBy>
  <cp:revision>2</cp:revision>
  <dcterms:created xsi:type="dcterms:W3CDTF">2014-03-28T09:09:00Z</dcterms:created>
  <dcterms:modified xsi:type="dcterms:W3CDTF">2014-03-28T09:09:00Z</dcterms:modified>
</cp:coreProperties>
</file>